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90" w:rsidRDefault="00494A90">
      <w:pPr>
        <w:pStyle w:val="Szvegtrzs"/>
        <w:rPr>
          <w:rFonts w:ascii="Times New Roman"/>
          <w:sz w:val="20"/>
        </w:rPr>
      </w:pPr>
    </w:p>
    <w:p w:rsidR="00EC3E0B" w:rsidRDefault="001A555A" w:rsidP="000C3648">
      <w:pPr>
        <w:spacing w:line="360" w:lineRule="auto"/>
        <w:ind w:right="1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SZAKMAI GYAKORLAT</w:t>
      </w:r>
      <w:r w:rsidR="000C3648">
        <w:rPr>
          <w:rFonts w:ascii="Calibri" w:hAnsi="Calibri"/>
          <w:b/>
          <w:sz w:val="28"/>
        </w:rPr>
        <w:t xml:space="preserve"> (</w:t>
      </w:r>
      <w:r w:rsidR="000C3648" w:rsidRPr="000C3648">
        <w:rPr>
          <w:rFonts w:ascii="Calibri" w:hAnsi="Calibri"/>
          <w:b/>
          <w:sz w:val="28"/>
        </w:rPr>
        <w:t>MENO_BÉTM052</w:t>
      </w:r>
      <w:r w:rsidR="000C3648">
        <w:rPr>
          <w:rFonts w:ascii="Calibri" w:hAnsi="Calibri"/>
          <w:b/>
          <w:sz w:val="28"/>
        </w:rPr>
        <w:t>)</w:t>
      </w:r>
      <w:r>
        <w:rPr>
          <w:rFonts w:ascii="Calibri" w:hAnsi="Calibri"/>
          <w:b/>
          <w:sz w:val="28"/>
        </w:rPr>
        <w:t xml:space="preserve"> KÖVETELMÉNYRENDSZERE</w:t>
      </w:r>
    </w:p>
    <w:p w:rsidR="00494A90" w:rsidRDefault="00EC3E0B" w:rsidP="00EC3E0B">
      <w:pPr>
        <w:spacing w:line="360" w:lineRule="auto"/>
        <w:ind w:left="2286" w:right="2181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AGRÁRMÉRNÖK</w:t>
      </w:r>
      <w:r w:rsidR="00C30BBE">
        <w:rPr>
          <w:rFonts w:ascii="Calibri" w:hAnsi="Calibri"/>
          <w:b/>
          <w:sz w:val="28"/>
        </w:rPr>
        <w:t>I</w:t>
      </w:r>
      <w:r>
        <w:rPr>
          <w:rFonts w:ascii="Calibri" w:hAnsi="Calibri"/>
          <w:b/>
          <w:sz w:val="28"/>
        </w:rPr>
        <w:t xml:space="preserve"> SZAK, OSZTATLAN KÉPZÉS</w:t>
      </w:r>
    </w:p>
    <w:p w:rsidR="00C823D5" w:rsidRDefault="00C823D5">
      <w:pPr>
        <w:pStyle w:val="Cmsor1"/>
        <w:spacing w:line="360" w:lineRule="auto"/>
        <w:ind w:left="3334" w:right="3227"/>
        <w:jc w:val="center"/>
        <w:rPr>
          <w:rFonts w:ascii="Calibri" w:hAnsi="Calibri"/>
        </w:rPr>
      </w:pPr>
      <w:r>
        <w:rPr>
          <w:rFonts w:ascii="Calibri" w:hAnsi="Calibri"/>
        </w:rPr>
        <w:t xml:space="preserve">NAPPALI </w:t>
      </w:r>
      <w:proofErr w:type="gramStart"/>
      <w:r>
        <w:rPr>
          <w:rFonts w:ascii="Calibri" w:hAnsi="Calibri"/>
        </w:rPr>
        <w:t>ÉS</w:t>
      </w:r>
      <w:proofErr w:type="gramEnd"/>
      <w:r>
        <w:rPr>
          <w:rFonts w:ascii="Calibri" w:hAnsi="Calibri"/>
        </w:rPr>
        <w:t xml:space="preserve"> LEVELEZŐ TAGOZAT</w:t>
      </w:r>
    </w:p>
    <w:p w:rsidR="00494A90" w:rsidRDefault="001A555A" w:rsidP="00C823D5">
      <w:pPr>
        <w:pStyle w:val="Cmsor1"/>
        <w:spacing w:line="360" w:lineRule="auto"/>
        <w:ind w:left="0" w:right="10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C823D5">
        <w:rPr>
          <w:rFonts w:ascii="Calibri" w:hAnsi="Calibri"/>
        </w:rPr>
        <w:t>Állattudományi Tanszék, 9200 Mosonmagyaróvár, Vár tér 2</w:t>
      </w:r>
      <w:proofErr w:type="gramStart"/>
      <w:r w:rsidR="00C823D5">
        <w:rPr>
          <w:rFonts w:ascii="Calibri" w:hAnsi="Calibri"/>
        </w:rPr>
        <w:t>.,</w:t>
      </w:r>
      <w:proofErr w:type="gramEnd"/>
      <w:r w:rsidR="00C823D5">
        <w:rPr>
          <w:rFonts w:ascii="Calibri" w:hAnsi="Calibri"/>
        </w:rPr>
        <w:t xml:space="preserve"> B épület)</w:t>
      </w:r>
    </w:p>
    <w:p w:rsidR="00494A90" w:rsidRDefault="009418E6">
      <w:pPr>
        <w:spacing w:before="119"/>
        <w:ind w:left="227"/>
        <w:rPr>
          <w:b/>
          <w:sz w:val="24"/>
        </w:rPr>
      </w:pPr>
      <w:r>
        <w:rPr>
          <w:b/>
          <w:color w:val="1A1A1A"/>
          <w:sz w:val="24"/>
        </w:rPr>
        <w:t>Jelentkezés feltétele</w:t>
      </w:r>
      <w:r w:rsidR="001A555A">
        <w:rPr>
          <w:b/>
          <w:color w:val="1A1A1A"/>
          <w:sz w:val="24"/>
        </w:rPr>
        <w:t>:</w:t>
      </w:r>
    </w:p>
    <w:p w:rsidR="00494A90" w:rsidRDefault="000C3648" w:rsidP="000C3648">
      <w:pPr>
        <w:pStyle w:val="Listaszerbekezds"/>
        <w:tabs>
          <w:tab w:val="left" w:pos="947"/>
          <w:tab w:val="left" w:pos="948"/>
        </w:tabs>
        <w:ind w:firstLine="0"/>
        <w:rPr>
          <w:sz w:val="24"/>
        </w:rPr>
      </w:pPr>
      <w:r>
        <w:rPr>
          <w:color w:val="1A1A1A"/>
          <w:sz w:val="24"/>
        </w:rPr>
        <w:tab/>
      </w:r>
      <w:r>
        <w:rPr>
          <w:color w:val="1A1A1A"/>
          <w:sz w:val="24"/>
        </w:rPr>
        <w:tab/>
      </w:r>
      <w:r w:rsidR="00C30BBE">
        <w:rPr>
          <w:color w:val="1A1A1A"/>
          <w:sz w:val="24"/>
        </w:rPr>
        <w:t>200</w:t>
      </w:r>
      <w:r w:rsidR="001A555A">
        <w:rPr>
          <w:color w:val="1A1A1A"/>
          <w:sz w:val="24"/>
        </w:rPr>
        <w:t xml:space="preserve"> kredit</w:t>
      </w:r>
    </w:p>
    <w:p w:rsidR="00494A90" w:rsidRDefault="00494A90">
      <w:pPr>
        <w:pStyle w:val="Szvegtrzs"/>
        <w:spacing w:before="11"/>
        <w:rPr>
          <w:sz w:val="21"/>
        </w:rPr>
      </w:pPr>
    </w:p>
    <w:p w:rsidR="000C3648" w:rsidRDefault="001A555A">
      <w:pPr>
        <w:ind w:left="227"/>
        <w:rPr>
          <w:color w:val="1A1A1A"/>
          <w:sz w:val="24"/>
        </w:rPr>
      </w:pPr>
      <w:r>
        <w:rPr>
          <w:b/>
          <w:color w:val="1A1A1A"/>
          <w:sz w:val="24"/>
        </w:rPr>
        <w:t>Gyakorlat időtartama</w:t>
      </w:r>
      <w:r w:rsidR="00C30BBE">
        <w:rPr>
          <w:color w:val="1A1A1A"/>
          <w:sz w:val="24"/>
        </w:rPr>
        <w:t xml:space="preserve">: </w:t>
      </w:r>
    </w:p>
    <w:p w:rsidR="00494A90" w:rsidRDefault="00C30BBE" w:rsidP="000C3648">
      <w:pPr>
        <w:ind w:left="947" w:firstLine="493"/>
        <w:rPr>
          <w:sz w:val="24"/>
        </w:rPr>
      </w:pPr>
      <w:r>
        <w:rPr>
          <w:color w:val="1A1A1A"/>
          <w:sz w:val="24"/>
        </w:rPr>
        <w:t>4</w:t>
      </w:r>
      <w:r w:rsidR="001A555A">
        <w:rPr>
          <w:color w:val="1A1A1A"/>
          <w:sz w:val="24"/>
        </w:rPr>
        <w:t xml:space="preserve"> hét</w:t>
      </w:r>
    </w:p>
    <w:p w:rsidR="00494A90" w:rsidRDefault="00494A90">
      <w:pPr>
        <w:pStyle w:val="Szvegtrzs"/>
        <w:spacing w:before="11"/>
        <w:rPr>
          <w:sz w:val="21"/>
        </w:rPr>
      </w:pPr>
    </w:p>
    <w:p w:rsidR="00494A90" w:rsidRDefault="001A555A">
      <w:pPr>
        <w:spacing w:before="1"/>
        <w:ind w:left="227"/>
        <w:rPr>
          <w:sz w:val="24"/>
        </w:rPr>
      </w:pPr>
      <w:r>
        <w:rPr>
          <w:b/>
          <w:color w:val="1A1A1A"/>
          <w:sz w:val="24"/>
        </w:rPr>
        <w:t>Gyakorlat tervezett ütemezése</w:t>
      </w:r>
      <w:r w:rsidR="00C30BBE">
        <w:rPr>
          <w:color w:val="1A1A1A"/>
          <w:sz w:val="24"/>
        </w:rPr>
        <w:t>: VIII</w:t>
      </w:r>
      <w:r>
        <w:rPr>
          <w:color w:val="1A1A1A"/>
          <w:sz w:val="24"/>
        </w:rPr>
        <w:t>. félév</w:t>
      </w:r>
      <w:r w:rsidR="009418E6">
        <w:rPr>
          <w:color w:val="1A1A1A"/>
          <w:sz w:val="24"/>
        </w:rPr>
        <w:t xml:space="preserve"> (2021. június 26. – augusztus 19. között)</w:t>
      </w:r>
    </w:p>
    <w:p w:rsidR="00494A90" w:rsidRDefault="00494A90">
      <w:pPr>
        <w:pStyle w:val="Szvegtrzs"/>
        <w:spacing w:before="11"/>
        <w:rPr>
          <w:sz w:val="21"/>
        </w:rPr>
      </w:pPr>
    </w:p>
    <w:p w:rsidR="00494A90" w:rsidRDefault="001A555A">
      <w:pPr>
        <w:pStyle w:val="Szvegtrzs"/>
        <w:spacing w:line="360" w:lineRule="auto"/>
        <w:ind w:left="227" w:right="118"/>
        <w:jc w:val="both"/>
      </w:pPr>
      <w:r>
        <w:rPr>
          <w:b/>
          <w:color w:val="1A1A1A"/>
        </w:rPr>
        <w:t xml:space="preserve">JELENTKEZÉS: </w:t>
      </w:r>
      <w:r>
        <w:rPr>
          <w:color w:val="1A1A1A"/>
        </w:rPr>
        <w:t xml:space="preserve">A kötelező szakmai gyakorlatra jelentkezni </w:t>
      </w:r>
      <w:r w:rsidRPr="005F2C88">
        <w:t xml:space="preserve">a </w:t>
      </w:r>
      <w:hyperlink r:id="rId7" w:history="1">
        <w:r w:rsidRPr="005F2C88">
          <w:rPr>
            <w:rStyle w:val="Hiperhivatkozs"/>
            <w:b/>
            <w:color w:val="auto"/>
            <w:u w:val="none"/>
          </w:rPr>
          <w:t>karrier.sze.hu</w:t>
        </w:r>
      </w:hyperlink>
      <w:r w:rsidRPr="005F2C88">
        <w:rPr>
          <w:b/>
        </w:rPr>
        <w:t xml:space="preserve"> </w:t>
      </w:r>
      <w:r w:rsidRPr="005F2C88">
        <w:t>oldalon</w:t>
      </w:r>
      <w:r>
        <w:rPr>
          <w:color w:val="1A1A1A"/>
        </w:rPr>
        <w:t xml:space="preserve"> bejelentkezés után (user.sze.hu felhasználó névvel és jelszóval) a szakmai gyakorlat menüpont alatt kell. Az ott </w:t>
      </w:r>
      <w:r w:rsidRPr="005F2C88">
        <w:t xml:space="preserve">található </w:t>
      </w:r>
      <w:hyperlink r:id="rId8" w:history="1">
        <w:r w:rsidR="005F2C88" w:rsidRPr="009418E6">
          <w:rPr>
            <w:rStyle w:val="Hiperhivatkozs"/>
            <w:b/>
            <w:color w:val="auto"/>
            <w:u w:val="none"/>
          </w:rPr>
          <w:t>Információk és segédlet</w:t>
        </w:r>
      </w:hyperlink>
      <w:r w:rsidRPr="005F2C88">
        <w:t xml:space="preserve"> almenüpontban</w:t>
      </w:r>
      <w:r>
        <w:rPr>
          <w:color w:val="1A1A1A"/>
        </w:rPr>
        <w:t xml:space="preserve"> olvassa el és kövesse az utasításokat. Amennyiben valamilyen technikai problémába ütközik, forduljon a mosonmagyaróvári Karrier Iroda munkatársaihoz az alábbi elérhetőségek valamelyikén.</w:t>
      </w:r>
    </w:p>
    <w:p w:rsidR="00494A90" w:rsidRPr="009418E6" w:rsidRDefault="001A555A">
      <w:pPr>
        <w:spacing w:line="276" w:lineRule="auto"/>
        <w:ind w:left="4003" w:right="3206" w:hanging="675"/>
        <w:rPr>
          <w:sz w:val="24"/>
        </w:rPr>
      </w:pPr>
      <w:r>
        <w:rPr>
          <w:b/>
          <w:color w:val="1A1A1A"/>
          <w:sz w:val="24"/>
        </w:rPr>
        <w:t xml:space="preserve">Mosonmagyaróvári Karrier Iroda </w:t>
      </w:r>
      <w:r w:rsidR="009418E6">
        <w:rPr>
          <w:sz w:val="24"/>
        </w:rPr>
        <w:t>E-</w:t>
      </w:r>
      <w:r w:rsidRPr="009418E6">
        <w:rPr>
          <w:sz w:val="24"/>
        </w:rPr>
        <w:t xml:space="preserve">mail: </w:t>
      </w:r>
      <w:hyperlink r:id="rId9">
        <w:r w:rsidRPr="009418E6">
          <w:rPr>
            <w:sz w:val="24"/>
          </w:rPr>
          <w:t>ovareszk@sze.hu</w:t>
        </w:r>
      </w:hyperlink>
      <w:r w:rsidRPr="009418E6">
        <w:rPr>
          <w:sz w:val="24"/>
        </w:rPr>
        <w:t xml:space="preserve"> </w:t>
      </w:r>
      <w:r w:rsidR="009418E6">
        <w:rPr>
          <w:sz w:val="24"/>
        </w:rPr>
        <w:t>T</w:t>
      </w:r>
      <w:r w:rsidRPr="009418E6">
        <w:rPr>
          <w:sz w:val="24"/>
        </w:rPr>
        <w:t>elefon: +36 96 566 711</w:t>
      </w:r>
    </w:p>
    <w:p w:rsidR="00494A90" w:rsidRPr="009418E6" w:rsidRDefault="009418E6">
      <w:pPr>
        <w:pStyle w:val="Szvegtrzs"/>
        <w:spacing w:before="1"/>
        <w:ind w:left="2286" w:right="2181"/>
        <w:jc w:val="center"/>
      </w:pPr>
      <w:r>
        <w:t>C</w:t>
      </w:r>
      <w:r w:rsidR="001A555A" w:rsidRPr="009418E6">
        <w:t>ím: 9200 Mosonmagyaróvár, Vár tér 2. (Vár ép. 1. em.)</w:t>
      </w:r>
    </w:p>
    <w:p w:rsidR="00494A90" w:rsidRPr="009418E6" w:rsidRDefault="00494A90">
      <w:pPr>
        <w:pStyle w:val="Szvegtrzs"/>
        <w:spacing w:before="3"/>
        <w:rPr>
          <w:sz w:val="23"/>
        </w:rPr>
      </w:pPr>
      <w:bookmarkStart w:id="0" w:name="_GoBack"/>
      <w:bookmarkEnd w:id="0"/>
    </w:p>
    <w:p w:rsidR="00494A90" w:rsidRPr="009418E6" w:rsidRDefault="001A555A">
      <w:pPr>
        <w:pStyle w:val="Cmsor1"/>
        <w:spacing w:before="1"/>
        <w:ind w:left="2285" w:right="2181"/>
        <w:jc w:val="center"/>
      </w:pPr>
      <w:r w:rsidRPr="009418E6">
        <w:t>Nyitva tartás:</w:t>
      </w:r>
    </w:p>
    <w:p w:rsidR="00494A90" w:rsidRPr="009418E6" w:rsidRDefault="001A555A">
      <w:pPr>
        <w:pStyle w:val="Szvegtrzs"/>
        <w:spacing w:before="44" w:line="276" w:lineRule="auto"/>
        <w:ind w:left="3338" w:right="3227"/>
        <w:jc w:val="center"/>
      </w:pPr>
      <w:r w:rsidRPr="009418E6">
        <w:t>Hétfő, Szerda, Csütörtök: 9:00-15:00 Kedd: 12:00-14:00</w:t>
      </w:r>
    </w:p>
    <w:p w:rsidR="00494A90" w:rsidRPr="009418E6" w:rsidRDefault="001A555A">
      <w:pPr>
        <w:pStyle w:val="Szvegtrzs"/>
        <w:spacing w:before="1"/>
        <w:ind w:left="2286" w:right="2181"/>
        <w:jc w:val="center"/>
      </w:pPr>
      <w:r w:rsidRPr="009418E6">
        <w:t>Péntek: 9:00 - 13:00</w:t>
      </w:r>
    </w:p>
    <w:p w:rsidR="00494A90" w:rsidRPr="009418E6" w:rsidRDefault="001A555A">
      <w:pPr>
        <w:pStyle w:val="Szvegtrzs"/>
        <w:spacing w:before="164"/>
        <w:ind w:left="227"/>
      </w:pPr>
      <w:r w:rsidRPr="009418E6">
        <w:rPr>
          <w:b/>
        </w:rPr>
        <w:t xml:space="preserve">NEPTUN: </w:t>
      </w:r>
      <w:r w:rsidRPr="009418E6">
        <w:t>A szakmai gyakorlathoz tartozó tantárgyat a tárgyfelvételi időszakban fel kell venni.</w:t>
      </w:r>
    </w:p>
    <w:p w:rsidR="00494A90" w:rsidRPr="009418E6" w:rsidRDefault="00494A90">
      <w:pPr>
        <w:pStyle w:val="Szvegtrzs"/>
        <w:spacing w:before="9"/>
        <w:rPr>
          <w:sz w:val="21"/>
        </w:rPr>
      </w:pPr>
    </w:p>
    <w:p w:rsidR="00EC3E0B" w:rsidRPr="009418E6" w:rsidRDefault="001A555A">
      <w:pPr>
        <w:ind w:left="3537" w:right="3434"/>
        <w:jc w:val="center"/>
        <w:rPr>
          <w:b/>
          <w:sz w:val="24"/>
        </w:rPr>
      </w:pPr>
      <w:r w:rsidRPr="009418E6">
        <w:rPr>
          <w:b/>
          <w:sz w:val="24"/>
        </w:rPr>
        <w:t>A gyakorlat szakmai felelőse:</w:t>
      </w:r>
    </w:p>
    <w:p w:rsidR="00EC3E0B" w:rsidRPr="009418E6" w:rsidRDefault="001A555A">
      <w:pPr>
        <w:ind w:left="3537" w:right="3434"/>
        <w:jc w:val="center"/>
        <w:rPr>
          <w:b/>
          <w:sz w:val="24"/>
        </w:rPr>
      </w:pPr>
      <w:proofErr w:type="gramStart"/>
      <w:r w:rsidRPr="009418E6">
        <w:rPr>
          <w:b/>
          <w:sz w:val="24"/>
        </w:rPr>
        <w:t>dr.</w:t>
      </w:r>
      <w:proofErr w:type="gramEnd"/>
      <w:r w:rsidRPr="009418E6">
        <w:rPr>
          <w:b/>
          <w:sz w:val="24"/>
        </w:rPr>
        <w:t xml:space="preserve"> </w:t>
      </w:r>
      <w:proofErr w:type="spellStart"/>
      <w:r w:rsidR="00EC3E0B" w:rsidRPr="009418E6">
        <w:rPr>
          <w:b/>
          <w:sz w:val="24"/>
        </w:rPr>
        <w:t>Tempfli</w:t>
      </w:r>
      <w:proofErr w:type="spellEnd"/>
      <w:r w:rsidR="00EC3E0B" w:rsidRPr="009418E6">
        <w:rPr>
          <w:b/>
          <w:sz w:val="24"/>
        </w:rPr>
        <w:t xml:space="preserve"> Károly</w:t>
      </w:r>
    </w:p>
    <w:p w:rsidR="00494A90" w:rsidRPr="009418E6" w:rsidRDefault="001A555A">
      <w:pPr>
        <w:ind w:left="3537" w:right="3434"/>
        <w:jc w:val="center"/>
        <w:rPr>
          <w:sz w:val="24"/>
        </w:rPr>
      </w:pPr>
      <w:r w:rsidRPr="009418E6">
        <w:rPr>
          <w:sz w:val="24"/>
        </w:rPr>
        <w:t>E</w:t>
      </w:r>
      <w:r w:rsidR="005F2C88" w:rsidRPr="009418E6">
        <w:rPr>
          <w:sz w:val="24"/>
        </w:rPr>
        <w:t>-</w:t>
      </w:r>
      <w:r w:rsidRPr="009418E6">
        <w:rPr>
          <w:sz w:val="24"/>
        </w:rPr>
        <w:t xml:space="preserve">mail: </w:t>
      </w:r>
      <w:hyperlink r:id="rId10" w:history="1">
        <w:r w:rsidR="00C30BBE" w:rsidRPr="009418E6">
          <w:rPr>
            <w:rStyle w:val="Hiperhivatkozs"/>
            <w:color w:val="auto"/>
            <w:sz w:val="24"/>
            <w:u w:val="none"/>
          </w:rPr>
          <w:t>tempfli.karoly@sze.hu</w:t>
        </w:r>
      </w:hyperlink>
    </w:p>
    <w:p w:rsidR="00EC3E0B" w:rsidRPr="009418E6" w:rsidRDefault="001A555A" w:rsidP="00EC3E0B">
      <w:pPr>
        <w:ind w:left="3172" w:right="3067"/>
        <w:jc w:val="center"/>
        <w:rPr>
          <w:b/>
          <w:sz w:val="24"/>
        </w:rPr>
      </w:pPr>
      <w:r w:rsidRPr="009418E6">
        <w:rPr>
          <w:b/>
          <w:sz w:val="24"/>
        </w:rPr>
        <w:t>A gyakorlat adminisztratív</w:t>
      </w:r>
      <w:r w:rsidRPr="009418E6">
        <w:rPr>
          <w:b/>
          <w:spacing w:val="-14"/>
          <w:sz w:val="24"/>
        </w:rPr>
        <w:t xml:space="preserve"> </w:t>
      </w:r>
      <w:r w:rsidRPr="009418E6">
        <w:rPr>
          <w:b/>
          <w:sz w:val="24"/>
        </w:rPr>
        <w:t>felelőse:</w:t>
      </w:r>
      <w:r w:rsidR="00EC3E0B" w:rsidRPr="009418E6">
        <w:rPr>
          <w:b/>
          <w:sz w:val="24"/>
        </w:rPr>
        <w:t xml:space="preserve"> Némethné </w:t>
      </w:r>
      <w:proofErr w:type="spellStart"/>
      <w:r w:rsidR="00EC3E0B" w:rsidRPr="009418E6">
        <w:rPr>
          <w:b/>
          <w:sz w:val="24"/>
        </w:rPr>
        <w:t>Wurm</w:t>
      </w:r>
      <w:proofErr w:type="spellEnd"/>
      <w:r w:rsidR="00EC3E0B" w:rsidRPr="009418E6">
        <w:rPr>
          <w:b/>
          <w:sz w:val="24"/>
        </w:rPr>
        <w:t xml:space="preserve"> Katalin</w:t>
      </w:r>
    </w:p>
    <w:p w:rsidR="00494A90" w:rsidRDefault="001A555A" w:rsidP="005F2C88">
      <w:pPr>
        <w:ind w:left="3172" w:right="3067"/>
        <w:jc w:val="center"/>
        <w:rPr>
          <w:sz w:val="20"/>
        </w:rPr>
      </w:pPr>
      <w:r w:rsidRPr="009418E6">
        <w:rPr>
          <w:sz w:val="24"/>
        </w:rPr>
        <w:t>E</w:t>
      </w:r>
      <w:r w:rsidR="005F2C88" w:rsidRPr="009418E6">
        <w:rPr>
          <w:sz w:val="24"/>
        </w:rPr>
        <w:t>-</w:t>
      </w:r>
      <w:r w:rsidRPr="009418E6">
        <w:rPr>
          <w:sz w:val="24"/>
        </w:rPr>
        <w:t xml:space="preserve">mail: </w:t>
      </w:r>
      <w:hyperlink r:id="rId11">
        <w:r w:rsidRPr="009418E6">
          <w:rPr>
            <w:sz w:val="24"/>
          </w:rPr>
          <w:t>nemethne.wurm.katalin@sze.hu</w:t>
        </w:r>
      </w:hyperlink>
      <w:r>
        <w:rPr>
          <w:color w:val="1A1A1A"/>
          <w:sz w:val="24"/>
        </w:rPr>
        <w:t xml:space="preserve"> Telefon:</w:t>
      </w:r>
      <w:r>
        <w:rPr>
          <w:color w:val="1A1A1A"/>
          <w:spacing w:val="-2"/>
          <w:sz w:val="24"/>
        </w:rPr>
        <w:t xml:space="preserve"> </w:t>
      </w:r>
      <w:r w:rsidR="005F2C88">
        <w:rPr>
          <w:color w:val="1A1A1A"/>
          <w:spacing w:val="-2"/>
          <w:sz w:val="24"/>
        </w:rPr>
        <w:t xml:space="preserve">+36 </w:t>
      </w:r>
      <w:r>
        <w:rPr>
          <w:color w:val="1A1A1A"/>
          <w:sz w:val="24"/>
        </w:rPr>
        <w:t>96</w:t>
      </w:r>
      <w:r w:rsidR="005F2C88">
        <w:rPr>
          <w:color w:val="1A1A1A"/>
          <w:sz w:val="24"/>
        </w:rPr>
        <w:t> </w:t>
      </w:r>
      <w:r>
        <w:rPr>
          <w:color w:val="1A1A1A"/>
          <w:sz w:val="24"/>
        </w:rPr>
        <w:t>566</w:t>
      </w:r>
      <w:r w:rsidR="000C3648">
        <w:rPr>
          <w:color w:val="1A1A1A"/>
          <w:sz w:val="24"/>
        </w:rPr>
        <w:t> </w:t>
      </w:r>
      <w:r>
        <w:rPr>
          <w:color w:val="1A1A1A"/>
          <w:sz w:val="24"/>
        </w:rPr>
        <w:t>695</w:t>
      </w:r>
    </w:p>
    <w:p w:rsidR="005F2C88" w:rsidRDefault="005F2C88">
      <w:pPr>
        <w:pStyle w:val="Szvegtrzs"/>
        <w:spacing w:before="10"/>
        <w:rPr>
          <w:sz w:val="22"/>
        </w:rPr>
      </w:pPr>
    </w:p>
    <w:p w:rsidR="000C3648" w:rsidRDefault="000C3648">
      <w:pPr>
        <w:pStyle w:val="Szvegtrzs"/>
        <w:spacing w:before="10"/>
        <w:rPr>
          <w:sz w:val="22"/>
        </w:rPr>
      </w:pPr>
    </w:p>
    <w:p w:rsidR="000C3648" w:rsidRDefault="000C3648">
      <w:pPr>
        <w:pStyle w:val="Szvegtrzs"/>
        <w:spacing w:before="10"/>
        <w:rPr>
          <w:sz w:val="22"/>
        </w:rPr>
      </w:pPr>
    </w:p>
    <w:p w:rsidR="00494A90" w:rsidRDefault="001A555A">
      <w:pPr>
        <w:pStyle w:val="Szvegtrzs"/>
        <w:spacing w:before="10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582294</wp:posOffset>
            </wp:positionH>
            <wp:positionV relativeFrom="paragraph">
              <wp:posOffset>200291</wp:posOffset>
            </wp:positionV>
            <wp:extent cx="6364224" cy="73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A90" w:rsidRDefault="001A555A">
      <w:pPr>
        <w:spacing w:before="27" w:line="215" w:lineRule="exact"/>
        <w:ind w:left="227"/>
        <w:rPr>
          <w:b/>
          <w:sz w:val="18"/>
        </w:rPr>
      </w:pPr>
      <w:r>
        <w:rPr>
          <w:b/>
          <w:color w:val="1A1A1A"/>
          <w:sz w:val="18"/>
        </w:rPr>
        <w:t>Mezőgazdaság- és Élelmiszertudományi Kar</w:t>
      </w:r>
    </w:p>
    <w:p w:rsidR="00494A90" w:rsidRDefault="001A555A">
      <w:pPr>
        <w:spacing w:line="195" w:lineRule="exact"/>
        <w:ind w:left="227"/>
        <w:rPr>
          <w:sz w:val="15"/>
        </w:rPr>
      </w:pPr>
      <w:r>
        <w:rPr>
          <w:noProof/>
          <w:lang w:bidi="ar-SA"/>
        </w:rPr>
        <w:drawing>
          <wp:inline distT="0" distB="0" distL="0" distR="0">
            <wp:extent cx="104139" cy="1041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39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color w:val="1A1A1A"/>
          <w:sz w:val="15"/>
        </w:rPr>
        <w:t xml:space="preserve">9200 Mosonmagyaróvár, Vár tér 2.    </w:t>
      </w:r>
      <w:r>
        <w:rPr>
          <w:noProof/>
          <w:color w:val="1A1A1A"/>
          <w:spacing w:val="-10"/>
          <w:sz w:val="15"/>
          <w:lang w:bidi="ar-SA"/>
        </w:rPr>
        <w:drawing>
          <wp:inline distT="0" distB="0" distL="0" distR="0">
            <wp:extent cx="104139" cy="10414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39" cy="10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A1A1A"/>
          <w:spacing w:val="-10"/>
          <w:sz w:val="15"/>
        </w:rPr>
        <w:t xml:space="preserve"> </w:t>
      </w:r>
      <w:r>
        <w:rPr>
          <w:rFonts w:ascii="Times New Roman" w:hAnsi="Times New Roman"/>
          <w:color w:val="1A1A1A"/>
          <w:spacing w:val="7"/>
          <w:sz w:val="15"/>
        </w:rPr>
        <w:t xml:space="preserve"> </w:t>
      </w:r>
      <w:r>
        <w:rPr>
          <w:color w:val="1A1A1A"/>
          <w:sz w:val="15"/>
        </w:rPr>
        <w:t xml:space="preserve">+36 96 566 </w:t>
      </w:r>
      <w:proofErr w:type="gramStart"/>
      <w:r>
        <w:rPr>
          <w:color w:val="1A1A1A"/>
          <w:sz w:val="15"/>
        </w:rPr>
        <w:t xml:space="preserve">600  </w:t>
      </w:r>
      <w:r>
        <w:rPr>
          <w:color w:val="1A1A1A"/>
          <w:spacing w:val="27"/>
          <w:sz w:val="15"/>
        </w:rPr>
        <w:t xml:space="preserve"> </w:t>
      </w:r>
      <w:r>
        <w:rPr>
          <w:noProof/>
          <w:color w:val="1A1A1A"/>
          <w:spacing w:val="-4"/>
          <w:sz w:val="15"/>
          <w:lang w:bidi="ar-SA"/>
        </w:rPr>
        <w:drawing>
          <wp:inline distT="0" distB="0" distL="0" distR="0">
            <wp:extent cx="99695" cy="99693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" cy="9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A1A1A"/>
          <w:spacing w:val="-4"/>
          <w:sz w:val="15"/>
        </w:rPr>
        <w:t xml:space="preserve"> </w:t>
      </w:r>
      <w:r>
        <w:rPr>
          <w:rFonts w:ascii="Times New Roman" w:hAnsi="Times New Roman"/>
          <w:color w:val="1A1A1A"/>
          <w:spacing w:val="-11"/>
          <w:sz w:val="15"/>
        </w:rPr>
        <w:t xml:space="preserve"> </w:t>
      </w:r>
      <w:hyperlink r:id="rId16">
        <w:r>
          <w:rPr>
            <w:color w:val="1A1A1A"/>
            <w:sz w:val="15"/>
          </w:rPr>
          <w:t>http</w:t>
        </w:r>
        <w:proofErr w:type="gramEnd"/>
        <w:r>
          <w:rPr>
            <w:color w:val="1A1A1A"/>
            <w:sz w:val="15"/>
          </w:rPr>
          <w:t>://mek.sze.hu</w:t>
        </w:r>
      </w:hyperlink>
    </w:p>
    <w:p w:rsidR="00494A90" w:rsidRDefault="00494A90">
      <w:pPr>
        <w:spacing w:line="195" w:lineRule="exact"/>
        <w:rPr>
          <w:sz w:val="15"/>
        </w:rPr>
        <w:sectPr w:rsidR="00494A90">
          <w:headerReference w:type="default" r:id="rId17"/>
          <w:type w:val="continuous"/>
          <w:pgSz w:w="11900" w:h="16850"/>
          <w:pgMar w:top="1660" w:right="720" w:bottom="280" w:left="680" w:header="709" w:footer="708" w:gutter="0"/>
          <w:cols w:space="708"/>
        </w:sectPr>
      </w:pPr>
    </w:p>
    <w:p w:rsidR="00494A90" w:rsidRDefault="00494A90">
      <w:pPr>
        <w:pStyle w:val="Szvegtrzs"/>
        <w:rPr>
          <w:sz w:val="19"/>
        </w:rPr>
      </w:pPr>
    </w:p>
    <w:p w:rsidR="008F2DC1" w:rsidRDefault="001A555A" w:rsidP="009418E6">
      <w:pPr>
        <w:pStyle w:val="Szvegtrzs"/>
        <w:spacing w:line="360" w:lineRule="auto"/>
        <w:ind w:left="227" w:right="316"/>
        <w:jc w:val="both"/>
        <w:rPr>
          <w:color w:val="1A1A1A"/>
        </w:rPr>
      </w:pPr>
      <w:r>
        <w:rPr>
          <w:b/>
          <w:color w:val="1A1A1A"/>
        </w:rPr>
        <w:t xml:space="preserve">A szakmai </w:t>
      </w:r>
      <w:r w:rsidR="00D4219B">
        <w:rPr>
          <w:b/>
          <w:color w:val="1A1A1A"/>
        </w:rPr>
        <w:t xml:space="preserve">gyakorlat </w:t>
      </w:r>
      <w:r w:rsidR="008F2DC1">
        <w:rPr>
          <w:b/>
          <w:color w:val="1A1A1A"/>
        </w:rPr>
        <w:t>tartalma</w:t>
      </w:r>
    </w:p>
    <w:p w:rsidR="005F2C88" w:rsidRPr="005F2C88" w:rsidRDefault="00D4219B" w:rsidP="009418E6">
      <w:pPr>
        <w:pStyle w:val="Szvegtrzs"/>
        <w:spacing w:line="360" w:lineRule="auto"/>
        <w:ind w:left="227" w:right="316"/>
        <w:jc w:val="both"/>
        <w:rPr>
          <w:color w:val="1A1A1A"/>
        </w:rPr>
      </w:pPr>
      <w:r w:rsidRPr="005F2C88">
        <w:rPr>
          <w:color w:val="1A1A1A"/>
        </w:rPr>
        <w:t xml:space="preserve">A szakmai gyakorlat </w:t>
      </w:r>
      <w:r w:rsidR="008F2DC1" w:rsidRPr="005F2C88">
        <w:rPr>
          <w:color w:val="1A1A1A"/>
        </w:rPr>
        <w:t>fő célja az általános gazdálkodói tapasztalatszerzés, vezetői készségek elsajátítása és fejlesztése. A gyakorlat során a hallgató megismeri a kiválasztott gazdaság/vállalkozás felépítését, működését, környezeti beágyazottságát</w:t>
      </w:r>
      <w:r w:rsidR="00ED68EF" w:rsidRPr="005F2C88">
        <w:rPr>
          <w:color w:val="1A1A1A"/>
        </w:rPr>
        <w:t>, erőforrásait</w:t>
      </w:r>
      <w:r w:rsidR="008F2DC1" w:rsidRPr="005F2C88">
        <w:rPr>
          <w:color w:val="1A1A1A"/>
        </w:rPr>
        <w:t>. A gyakorlat</w:t>
      </w:r>
      <w:r w:rsidR="00ED68EF" w:rsidRPr="005F2C88">
        <w:rPr>
          <w:color w:val="1A1A1A"/>
        </w:rPr>
        <w:t>on</w:t>
      </w:r>
      <w:r w:rsidR="008F2DC1" w:rsidRPr="005F2C88">
        <w:rPr>
          <w:color w:val="1A1A1A"/>
        </w:rPr>
        <w:t xml:space="preserve"> információt kell gyűjteni</w:t>
      </w:r>
      <w:r w:rsidR="00ED68EF" w:rsidRPr="005F2C88">
        <w:rPr>
          <w:color w:val="1A1A1A"/>
        </w:rPr>
        <w:t xml:space="preserve"> az alkalmazott tenyésztési módszerekről, a tartástechnológiáról, a takarmányozási feltételekről, a vonatkozó adminisztrációs tevékenységekről.</w:t>
      </w:r>
      <w:r w:rsidR="005F2C88">
        <w:rPr>
          <w:color w:val="1A1A1A"/>
        </w:rPr>
        <w:t xml:space="preserve"> </w:t>
      </w:r>
      <w:r w:rsidR="00782EE2" w:rsidRPr="005F2C88">
        <w:rPr>
          <w:color w:val="1A1A1A"/>
        </w:rPr>
        <w:t xml:space="preserve">Jelen szakmai gyakorlat állattenyésztés témájú, ennek megfelelően állattartó/állattenyésztő tevékenységet végző gazdaság választása szükséges. </w:t>
      </w:r>
      <w:r w:rsidRPr="005F2C88">
        <w:rPr>
          <w:color w:val="1A1A1A"/>
        </w:rPr>
        <w:t>Általános elvárás, hogy a kiválasztott gyakorlati helyen legalább 10-15 állategységnyi gazdasági haszonállat tartása valósul</w:t>
      </w:r>
      <w:r w:rsidR="00ED68EF" w:rsidRPr="005F2C88">
        <w:rPr>
          <w:color w:val="1A1A1A"/>
        </w:rPr>
        <w:t>jon</w:t>
      </w:r>
      <w:r w:rsidRPr="005F2C88">
        <w:rPr>
          <w:color w:val="1A1A1A"/>
        </w:rPr>
        <w:t xml:space="preserve"> meg</w:t>
      </w:r>
      <w:r w:rsidR="008F2DC1" w:rsidRPr="005F2C88">
        <w:rPr>
          <w:color w:val="1A1A1A"/>
        </w:rPr>
        <w:t>, a gyakorlat során pedig felsőfokú végzettséggel rendelkező szakember felügyelete biztosítható legyen</w:t>
      </w:r>
      <w:r w:rsidRPr="005F2C88">
        <w:rPr>
          <w:color w:val="1A1A1A"/>
        </w:rPr>
        <w:t xml:space="preserve">. </w:t>
      </w:r>
      <w:r w:rsidR="00782EE2" w:rsidRPr="005F2C88">
        <w:rPr>
          <w:color w:val="1A1A1A"/>
        </w:rPr>
        <w:t>A kiválasztott gazdaságot/vállalkozást a gyakorlat szakmai felelőse hagyja jóvá.</w:t>
      </w:r>
    </w:p>
    <w:p w:rsidR="005F2C88" w:rsidRDefault="001A555A" w:rsidP="005F2C88">
      <w:pPr>
        <w:pStyle w:val="Cmsor1"/>
        <w:spacing w:line="360" w:lineRule="auto"/>
        <w:rPr>
          <w:color w:val="1A1A1A"/>
        </w:rPr>
      </w:pPr>
      <w:r>
        <w:rPr>
          <w:color w:val="1A1A1A"/>
        </w:rPr>
        <w:t>A</w:t>
      </w:r>
      <w:r w:rsidR="00ED68EF">
        <w:rPr>
          <w:color w:val="1A1A1A"/>
        </w:rPr>
        <w:t>z írásbeli</w:t>
      </w:r>
      <w:r>
        <w:rPr>
          <w:color w:val="1A1A1A"/>
        </w:rPr>
        <w:t xml:space="preserve"> beszámoló </w:t>
      </w:r>
      <w:r w:rsidR="00ED68EF">
        <w:rPr>
          <w:color w:val="1A1A1A"/>
        </w:rPr>
        <w:t xml:space="preserve">tartalmi, </w:t>
      </w:r>
      <w:r w:rsidR="005F2C88">
        <w:rPr>
          <w:color w:val="1A1A1A"/>
        </w:rPr>
        <w:t>formai követelményei</w:t>
      </w:r>
    </w:p>
    <w:p w:rsidR="005F2C88" w:rsidRDefault="001A555A" w:rsidP="009418E6">
      <w:pPr>
        <w:pStyle w:val="Cmsor1"/>
        <w:spacing w:line="360" w:lineRule="auto"/>
        <w:rPr>
          <w:b w:val="0"/>
        </w:rPr>
      </w:pPr>
      <w:r w:rsidRPr="005F2C88">
        <w:rPr>
          <w:b w:val="0"/>
        </w:rPr>
        <w:t>A beszámoló terjedelme: 10-15 oldal.</w:t>
      </w:r>
      <w:r w:rsidR="005F2C88" w:rsidRPr="005F2C88">
        <w:rPr>
          <w:b w:val="0"/>
        </w:rPr>
        <w:t xml:space="preserve"> </w:t>
      </w:r>
      <w:r w:rsidR="00ED68EF" w:rsidRPr="005F2C88">
        <w:rPr>
          <w:b w:val="0"/>
        </w:rPr>
        <w:t xml:space="preserve">A beszámolóban be kell mutatni a gyakorlati helyet, különös tekintettel </w:t>
      </w:r>
      <w:r w:rsidR="00064F55" w:rsidRPr="005F2C88">
        <w:rPr>
          <w:b w:val="0"/>
        </w:rPr>
        <w:t xml:space="preserve">a végzett tevékenységekre, </w:t>
      </w:r>
      <w:r w:rsidR="00ED68EF" w:rsidRPr="005F2C88">
        <w:rPr>
          <w:b w:val="0"/>
        </w:rPr>
        <w:t xml:space="preserve">az erőforrásokra, </w:t>
      </w:r>
      <w:r w:rsidR="00064F55" w:rsidRPr="005F2C88">
        <w:rPr>
          <w:b w:val="0"/>
        </w:rPr>
        <w:t xml:space="preserve">a tenyésztési módszerekre, a takarmányozásra, a tartástechnológiára, és a tevékenységhez kötődő főbb adminisztrációs folyamatokra (pl. ENAR vezetése). Napi és heti bontásban </w:t>
      </w:r>
      <w:r w:rsidR="005F2C88" w:rsidRPr="005F2C88">
        <w:rPr>
          <w:b w:val="0"/>
        </w:rPr>
        <w:t xml:space="preserve">kell bemutatni azokat a tevékenységeket és feladatokat, amelyekben részt vett gyakorlata során. </w:t>
      </w:r>
      <w:r w:rsidR="00064F55" w:rsidRPr="005F2C88">
        <w:rPr>
          <w:b w:val="0"/>
        </w:rPr>
        <w:t>Fontos emellett a saját tapasztalatok megfogalmazása, fejlesztési javaslatok kidolgozása, bármely területen észlelt hiányosságok azonosítása és értékelése.</w:t>
      </w:r>
      <w:r w:rsidR="005F2C88">
        <w:rPr>
          <w:b w:val="0"/>
        </w:rPr>
        <w:t xml:space="preserve"> </w:t>
      </w:r>
      <w:r w:rsidR="005F2C88" w:rsidRPr="005F2C88">
        <w:rPr>
          <w:b w:val="0"/>
        </w:rPr>
        <w:t>A beszámoló saját készítésű képekkel kiegészíthető.</w:t>
      </w:r>
    </w:p>
    <w:p w:rsidR="00D4219B" w:rsidRPr="005F2C88" w:rsidRDefault="00D4219B" w:rsidP="009418E6">
      <w:pPr>
        <w:pStyle w:val="Cmsor1"/>
        <w:spacing w:line="360" w:lineRule="auto"/>
        <w:rPr>
          <w:b w:val="0"/>
        </w:rPr>
      </w:pPr>
      <w:r w:rsidRPr="005F2C88">
        <w:rPr>
          <w:b w:val="0"/>
        </w:rPr>
        <w:t>A formai előírások (betűtípus, margók, stb.) megegyeznek a diplomamunka formai követelményeivel. A beszámoló címlapját szintén a diplomamunka címlapjának alapján szükséges elkészíteni. A diplomamunka formai követelményei elérhetők az alábbi linken:</w:t>
      </w:r>
    </w:p>
    <w:p w:rsidR="005F2C88" w:rsidRDefault="00C80D4F" w:rsidP="009418E6">
      <w:pPr>
        <w:spacing w:line="360" w:lineRule="auto"/>
        <w:ind w:left="227"/>
        <w:jc w:val="both"/>
        <w:rPr>
          <w:sz w:val="24"/>
        </w:rPr>
      </w:pPr>
      <w:hyperlink r:id="rId18" w:history="1">
        <w:r w:rsidR="00D4219B" w:rsidRPr="00D4219B">
          <w:rPr>
            <w:rStyle w:val="Hiperhivatkozs"/>
            <w:color w:val="auto"/>
            <w:sz w:val="24"/>
            <w:u w:val="none"/>
          </w:rPr>
          <w:t>https://mek.sze.hu/diplomamunka</w:t>
        </w:r>
      </w:hyperlink>
      <w:r w:rsidR="00D4219B" w:rsidRPr="00D4219B">
        <w:rPr>
          <w:sz w:val="24"/>
        </w:rPr>
        <w:t xml:space="preserve"> </w:t>
      </w:r>
    </w:p>
    <w:p w:rsidR="00494A90" w:rsidRDefault="00064F55" w:rsidP="009418E6">
      <w:pPr>
        <w:pStyle w:val="Cmsor1"/>
        <w:spacing w:line="360" w:lineRule="auto"/>
      </w:pPr>
      <w:r>
        <w:rPr>
          <w:color w:val="1A1A1A"/>
        </w:rPr>
        <w:t>A szóbeli beszámoló</w:t>
      </w:r>
    </w:p>
    <w:p w:rsidR="00494A90" w:rsidRDefault="001A555A" w:rsidP="009418E6">
      <w:pPr>
        <w:pStyle w:val="Szvegtrzs"/>
        <w:spacing w:line="360" w:lineRule="auto"/>
        <w:ind w:left="227" w:right="117"/>
        <w:jc w:val="both"/>
      </w:pPr>
      <w:r>
        <w:t xml:space="preserve">A hallgató </w:t>
      </w:r>
      <w:r w:rsidRPr="00064F55">
        <w:t>szóbeli beszámoló</w:t>
      </w:r>
      <w:r>
        <w:rPr>
          <w:b/>
        </w:rPr>
        <w:t xml:space="preserve"> </w:t>
      </w:r>
      <w:r>
        <w:t>keretében min. 2 tagú bizottság (szakfelelős, tan</w:t>
      </w:r>
      <w:r w:rsidR="00064F55">
        <w:t xml:space="preserve">székvezető) előtt 10-15 perces szemléltető előadásban (pl. </w:t>
      </w:r>
      <w:proofErr w:type="spellStart"/>
      <w:r w:rsidR="00064F55">
        <w:t>powerpoint</w:t>
      </w:r>
      <w:proofErr w:type="spellEnd"/>
      <w:r w:rsidR="00064F55">
        <w:t xml:space="preserve"> bemutató segítségével) ismerteti </w:t>
      </w:r>
      <w:r>
        <w:t xml:space="preserve">a gyakorlat során szerzett </w:t>
      </w:r>
      <w:r w:rsidR="00064F55">
        <w:t>tapasztalatait</w:t>
      </w:r>
      <w:r>
        <w:t>, illetve a beszámolóban leírtakat, majd 5-10 percben válaszol a felmerülő kérdésekre.</w:t>
      </w:r>
      <w:r w:rsidR="00064F55">
        <w:t xml:space="preserve"> </w:t>
      </w:r>
      <w:r>
        <w:t xml:space="preserve">A szóbeli beszámoló időpontját a </w:t>
      </w:r>
      <w:r w:rsidR="00064F55">
        <w:t>gyakorlat szakmai felelőse</w:t>
      </w:r>
      <w:r>
        <w:t xml:space="preserve"> legkésőbb 5 nappal a beszámolót megelőzően </w:t>
      </w:r>
      <w:r w:rsidR="00064F55">
        <w:t>egyezteti</w:t>
      </w:r>
      <w:r>
        <w:t xml:space="preserve"> az érintett hallgatókkal.</w:t>
      </w:r>
    </w:p>
    <w:p w:rsidR="00494A90" w:rsidRDefault="00C80D4F">
      <w:pPr>
        <w:pStyle w:val="Szvegtrzs"/>
        <w:spacing w:before="2"/>
        <w:rPr>
          <w:sz w:val="9"/>
        </w:rPr>
      </w:pPr>
      <w:r>
        <w:pict>
          <v:group id="_x0000_s1035" style="position:absolute;margin-left:45.35pt;margin-top:7.5pt;width:504.5pt;height:63pt;z-index:-251656192;mso-wrap-distance-left:0;mso-wrap-distance-right:0;mso-position-horizontal-relative:page" coordorigin="907,150" coordsize="10090,12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907;top:534;width:10080;height:116">
              <v:imagedata r:id="rId19" o:title=""/>
            </v:shape>
            <v:shape id="_x0000_s1040" type="#_x0000_t75" style="position:absolute;left:917;top:150;width:10080;height:1260">
              <v:imagedata r:id="rId20" o:title=""/>
            </v:shape>
            <v:shape id="_x0000_s1039" type="#_x0000_t75" style="position:absolute;left:907;top:535;width:164;height:164">
              <v:imagedata r:id="rId21" o:title=""/>
            </v:shape>
            <v:shape id="_x0000_s1038" type="#_x0000_t75" style="position:absolute;left:3619;top:535;width:164;height:164">
              <v:imagedata r:id="rId22" o:title=""/>
            </v:shape>
            <v:shape id="_x0000_s1037" type="#_x0000_t75" style="position:absolute;left:5101;top:539;width:157;height:157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907;top:150;width:10090;height:1260" filled="f" stroked="f">
              <v:textbox inset="0,0,0,0">
                <w:txbxContent>
                  <w:p w:rsidR="00494A90" w:rsidRDefault="001A555A">
                    <w:pPr>
                      <w:spacing w:before="17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A1A1A"/>
                        <w:sz w:val="18"/>
                      </w:rPr>
                      <w:t>Mezőgazdaság- és Élelmiszertudományi Kar</w:t>
                    </w:r>
                  </w:p>
                  <w:p w:rsidR="00494A90" w:rsidRDefault="001A555A">
                    <w:pPr>
                      <w:tabs>
                        <w:tab w:val="left" w:pos="2938"/>
                        <w:tab w:val="left" w:pos="4407"/>
                      </w:tabs>
                      <w:spacing w:before="12"/>
                      <w:ind w:left="225"/>
                      <w:rPr>
                        <w:sz w:val="15"/>
                      </w:rPr>
                    </w:pPr>
                    <w:r>
                      <w:rPr>
                        <w:color w:val="1A1A1A"/>
                        <w:sz w:val="15"/>
                      </w:rPr>
                      <w:t>9200 Mosonmagyaróvár, Vár</w:t>
                    </w:r>
                    <w:r>
                      <w:rPr>
                        <w:color w:val="1A1A1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color w:val="1A1A1A"/>
                        <w:sz w:val="15"/>
                      </w:rPr>
                      <w:t>tér 2.</w:t>
                    </w:r>
                    <w:r>
                      <w:rPr>
                        <w:color w:val="1A1A1A"/>
                        <w:sz w:val="15"/>
                      </w:rPr>
                      <w:tab/>
                      <w:t>+36 96</w:t>
                    </w:r>
                    <w:r>
                      <w:rPr>
                        <w:color w:val="1A1A1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1A1A1A"/>
                        <w:sz w:val="15"/>
                      </w:rPr>
                      <w:t>566 600</w:t>
                    </w:r>
                    <w:r>
                      <w:rPr>
                        <w:color w:val="1A1A1A"/>
                        <w:sz w:val="15"/>
                      </w:rPr>
                      <w:tab/>
                    </w:r>
                    <w:hyperlink r:id="rId24">
                      <w:r>
                        <w:rPr>
                          <w:color w:val="1A1A1A"/>
                          <w:sz w:val="15"/>
                        </w:rPr>
                        <w:t>http://mek.sze.hu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494A90" w:rsidRDefault="00494A90">
      <w:pPr>
        <w:rPr>
          <w:sz w:val="9"/>
        </w:rPr>
        <w:sectPr w:rsidR="00494A90">
          <w:pgSz w:w="11900" w:h="16850"/>
          <w:pgMar w:top="1660" w:right="720" w:bottom="0" w:left="680" w:header="709" w:footer="0" w:gutter="0"/>
          <w:cols w:space="708"/>
        </w:sectPr>
      </w:pPr>
    </w:p>
    <w:p w:rsidR="00494A90" w:rsidRDefault="00494A90">
      <w:pPr>
        <w:pStyle w:val="Szvegtrzs"/>
        <w:rPr>
          <w:sz w:val="19"/>
        </w:rPr>
      </w:pPr>
    </w:p>
    <w:p w:rsidR="00494A90" w:rsidRDefault="001A555A">
      <w:pPr>
        <w:pStyle w:val="Cmsor1"/>
        <w:spacing w:before="101"/>
        <w:ind w:left="2283" w:right="2181"/>
        <w:jc w:val="center"/>
      </w:pPr>
      <w:r>
        <w:rPr>
          <w:color w:val="FF0000"/>
        </w:rPr>
        <w:t>HATÁRIDŐK</w:t>
      </w:r>
    </w:p>
    <w:p w:rsidR="00494A90" w:rsidRDefault="00494A90">
      <w:pPr>
        <w:pStyle w:val="Szvegtrzs"/>
        <w:spacing w:before="11" w:after="1"/>
        <w:rPr>
          <w:b/>
          <w:sz w:val="1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5039"/>
      </w:tblGrid>
      <w:tr w:rsidR="00494A90">
        <w:trPr>
          <w:trHeight w:val="1158"/>
        </w:trPr>
        <w:tc>
          <w:tcPr>
            <w:tcW w:w="5039" w:type="dxa"/>
          </w:tcPr>
          <w:p w:rsidR="00494A90" w:rsidRDefault="001A555A" w:rsidP="00C30BBE">
            <w:pPr>
              <w:pStyle w:val="TableParagraph"/>
              <w:ind w:right="264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 xml:space="preserve">Jelentkezés véglegesítése </w:t>
            </w:r>
            <w:r>
              <w:rPr>
                <w:color w:val="1A1A1A"/>
                <w:sz w:val="24"/>
              </w:rPr>
              <w:t>a karrier.sze.hu oldalon a gyakorlati hellyel és a gyakorlattal kapcsolatos információk</w:t>
            </w:r>
            <w:r w:rsidR="00C30BBE">
              <w:rPr>
                <w:color w:val="1A1A1A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kitöltésével.</w:t>
            </w:r>
          </w:p>
        </w:tc>
        <w:tc>
          <w:tcPr>
            <w:tcW w:w="5039" w:type="dxa"/>
          </w:tcPr>
          <w:p w:rsidR="00494A90" w:rsidRDefault="00C30BBE">
            <w:pPr>
              <w:pStyle w:val="TableParagraph"/>
              <w:ind w:right="970"/>
              <w:rPr>
                <w:sz w:val="24"/>
              </w:rPr>
            </w:pPr>
            <w:r>
              <w:rPr>
                <w:color w:val="1A1A1A"/>
                <w:sz w:val="24"/>
              </w:rPr>
              <w:t>2021</w:t>
            </w:r>
            <w:r w:rsidR="001A555A">
              <w:rPr>
                <w:color w:val="1A1A1A"/>
                <w:sz w:val="24"/>
              </w:rPr>
              <w:t>.</w:t>
            </w:r>
            <w:r>
              <w:rPr>
                <w:color w:val="1A1A1A"/>
                <w:sz w:val="24"/>
              </w:rPr>
              <w:t xml:space="preserve"> május 14.</w:t>
            </w:r>
          </w:p>
        </w:tc>
      </w:tr>
      <w:tr w:rsidR="00494A90">
        <w:trPr>
          <w:trHeight w:val="577"/>
        </w:trPr>
        <w:tc>
          <w:tcPr>
            <w:tcW w:w="5039" w:type="dxa"/>
          </w:tcPr>
          <w:p w:rsidR="00494A90" w:rsidRDefault="001A555A">
            <w:pPr>
              <w:pStyle w:val="TableParagraph"/>
              <w:spacing w:before="9" w:line="288" w:lineRule="exact"/>
              <w:ind w:right="582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A karrier.sze.hu oldalra feltöltött </w:t>
            </w:r>
            <w:r>
              <w:rPr>
                <w:b/>
                <w:color w:val="1A1A1A"/>
                <w:sz w:val="24"/>
              </w:rPr>
              <w:t>adatok jóváhagyása a szakfelelős által</w:t>
            </w:r>
            <w:r>
              <w:rPr>
                <w:color w:val="1A1A1A"/>
                <w:sz w:val="24"/>
              </w:rPr>
              <w:t>.</w:t>
            </w:r>
          </w:p>
        </w:tc>
        <w:tc>
          <w:tcPr>
            <w:tcW w:w="5039" w:type="dxa"/>
          </w:tcPr>
          <w:p w:rsidR="00494A90" w:rsidRDefault="00C30BBE">
            <w:pPr>
              <w:pStyle w:val="TableParagraph"/>
              <w:spacing w:before="9" w:line="288" w:lineRule="exact"/>
              <w:ind w:right="2045"/>
              <w:rPr>
                <w:sz w:val="24"/>
              </w:rPr>
            </w:pPr>
            <w:r>
              <w:rPr>
                <w:color w:val="1A1A1A"/>
                <w:sz w:val="24"/>
              </w:rPr>
              <w:t>2021</w:t>
            </w:r>
            <w:r w:rsidR="001A555A">
              <w:rPr>
                <w:color w:val="1A1A1A"/>
                <w:sz w:val="24"/>
              </w:rPr>
              <w:t>.</w:t>
            </w:r>
            <w:r>
              <w:rPr>
                <w:color w:val="1A1A1A"/>
                <w:sz w:val="24"/>
              </w:rPr>
              <w:t xml:space="preserve"> május 24.</w:t>
            </w:r>
          </w:p>
        </w:tc>
      </w:tr>
      <w:tr w:rsidR="00494A90">
        <w:trPr>
          <w:trHeight w:val="2311"/>
        </w:trPr>
        <w:tc>
          <w:tcPr>
            <w:tcW w:w="5039" w:type="dxa"/>
          </w:tcPr>
          <w:p w:rsidR="00494A90" w:rsidRDefault="001A555A" w:rsidP="00EC3E0B">
            <w:pPr>
              <w:pStyle w:val="TableParagraph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A gyakorló hely részéről cégszerűen aláírt </w:t>
            </w:r>
            <w:r>
              <w:rPr>
                <w:b/>
                <w:color w:val="1A1A1A"/>
                <w:sz w:val="24"/>
              </w:rPr>
              <w:t>Szándék nyilatkozat és Együttműködési megállapodás leadása 2-2 eredeti</w:t>
            </w:r>
            <w:r w:rsidR="00782EE2">
              <w:rPr>
                <w:b/>
                <w:color w:val="1A1A1A"/>
                <w:sz w:val="24"/>
              </w:rPr>
              <w:t xml:space="preserve"> </w:t>
            </w:r>
            <w:r>
              <w:rPr>
                <w:b/>
                <w:color w:val="1A1A1A"/>
                <w:sz w:val="24"/>
              </w:rPr>
              <w:t>példányban a mosonmagyaróvári Karrier Irodában*</w:t>
            </w:r>
            <w:r>
              <w:rPr>
                <w:color w:val="1A1A1A"/>
                <w:sz w:val="24"/>
              </w:rPr>
              <w:t>. (A karrier.sze.hu oldalon a szakfelelősi jóváhagyás után letölthető egy PDF fájlban mindkét</w:t>
            </w:r>
          </w:p>
          <w:p w:rsidR="00494A90" w:rsidRDefault="001A55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dokumentum.)</w:t>
            </w:r>
          </w:p>
        </w:tc>
        <w:tc>
          <w:tcPr>
            <w:tcW w:w="5039" w:type="dxa"/>
          </w:tcPr>
          <w:p w:rsidR="00494A90" w:rsidRDefault="00C30BBE">
            <w:pPr>
              <w:pStyle w:val="TableParagraph"/>
              <w:ind w:right="2045"/>
              <w:rPr>
                <w:sz w:val="24"/>
              </w:rPr>
            </w:pPr>
            <w:r>
              <w:rPr>
                <w:color w:val="1A1A1A"/>
                <w:sz w:val="24"/>
              </w:rPr>
              <w:t>2021. június 26</w:t>
            </w:r>
            <w:r w:rsidR="001A555A">
              <w:rPr>
                <w:color w:val="1A1A1A"/>
                <w:sz w:val="24"/>
              </w:rPr>
              <w:t>.</w:t>
            </w:r>
          </w:p>
        </w:tc>
      </w:tr>
      <w:tr w:rsidR="00494A90">
        <w:trPr>
          <w:trHeight w:val="868"/>
        </w:trPr>
        <w:tc>
          <w:tcPr>
            <w:tcW w:w="5039" w:type="dxa"/>
          </w:tcPr>
          <w:p w:rsidR="00494A90" w:rsidRDefault="001A555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Hallgatói és mentori </w:t>
            </w:r>
            <w:r>
              <w:rPr>
                <w:b/>
                <w:color w:val="1A1A1A"/>
                <w:sz w:val="24"/>
              </w:rPr>
              <w:t>kérdőív kitöltése</w:t>
            </w:r>
            <w:r>
              <w:rPr>
                <w:color w:val="1A1A1A"/>
                <w:sz w:val="24"/>
              </w:rPr>
              <w:t>.</w:t>
            </w:r>
          </w:p>
          <w:p w:rsidR="00494A90" w:rsidRDefault="001A555A">
            <w:pPr>
              <w:pStyle w:val="TableParagraph"/>
              <w:spacing w:before="10" w:line="288" w:lineRule="exact"/>
              <w:ind w:right="558"/>
              <w:rPr>
                <w:sz w:val="24"/>
              </w:rPr>
            </w:pPr>
            <w:r>
              <w:rPr>
                <w:color w:val="1A1A1A"/>
                <w:sz w:val="24"/>
              </w:rPr>
              <w:t>(Gyakorlati idő lejárata után kapja meg a hallgató és a mentor is.)</w:t>
            </w:r>
          </w:p>
        </w:tc>
        <w:tc>
          <w:tcPr>
            <w:tcW w:w="5039" w:type="dxa"/>
          </w:tcPr>
          <w:p w:rsidR="00494A90" w:rsidRDefault="001A555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Gyakorlati idő lejárata után.</w:t>
            </w:r>
          </w:p>
        </w:tc>
      </w:tr>
      <w:tr w:rsidR="00494A90">
        <w:trPr>
          <w:trHeight w:val="864"/>
        </w:trPr>
        <w:tc>
          <w:tcPr>
            <w:tcW w:w="5039" w:type="dxa"/>
          </w:tcPr>
          <w:p w:rsidR="00494A90" w:rsidRDefault="001A555A">
            <w:pPr>
              <w:pStyle w:val="TableParagraph"/>
              <w:ind w:right="244"/>
              <w:rPr>
                <w:sz w:val="24"/>
              </w:rPr>
            </w:pPr>
            <w:r>
              <w:rPr>
                <w:b/>
                <w:color w:val="1A1A1A"/>
                <w:sz w:val="24"/>
              </w:rPr>
              <w:t xml:space="preserve">Beszámoló </w:t>
            </w:r>
            <w:r>
              <w:rPr>
                <w:color w:val="1A1A1A"/>
                <w:sz w:val="24"/>
              </w:rPr>
              <w:t xml:space="preserve">és </w:t>
            </w:r>
            <w:r>
              <w:rPr>
                <w:b/>
                <w:color w:val="1A1A1A"/>
                <w:sz w:val="24"/>
              </w:rPr>
              <w:t xml:space="preserve">vállalati igazolás </w:t>
            </w:r>
            <w:r>
              <w:rPr>
                <w:color w:val="1A1A1A"/>
                <w:sz w:val="24"/>
              </w:rPr>
              <w:t>(1 héttel a gyakorlat vége előtt válik elérhetővé)</w:t>
            </w:r>
          </w:p>
          <w:p w:rsidR="00494A90" w:rsidRDefault="001A55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feltöltése a karrier.sze.hu oldalon.</w:t>
            </w:r>
          </w:p>
        </w:tc>
        <w:tc>
          <w:tcPr>
            <w:tcW w:w="5039" w:type="dxa"/>
          </w:tcPr>
          <w:p w:rsidR="00494A90" w:rsidRDefault="001A555A" w:rsidP="00782EE2">
            <w:pPr>
              <w:pStyle w:val="TableParagraph"/>
              <w:ind w:right="254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A </w:t>
            </w:r>
            <w:r w:rsidR="00782EE2">
              <w:rPr>
                <w:color w:val="1A1A1A"/>
                <w:sz w:val="24"/>
              </w:rPr>
              <w:t>gyakorlatot</w:t>
            </w:r>
            <w:r>
              <w:rPr>
                <w:color w:val="1A1A1A"/>
                <w:sz w:val="24"/>
              </w:rPr>
              <w:t xml:space="preserve"> követő 1 héten belül.</w:t>
            </w:r>
          </w:p>
        </w:tc>
      </w:tr>
      <w:tr w:rsidR="00494A90">
        <w:trPr>
          <w:trHeight w:val="577"/>
        </w:trPr>
        <w:tc>
          <w:tcPr>
            <w:tcW w:w="5039" w:type="dxa"/>
          </w:tcPr>
          <w:p w:rsidR="00494A90" w:rsidRDefault="001A555A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color w:val="1A1A1A"/>
                <w:sz w:val="24"/>
              </w:rPr>
              <w:t>Szóbeli beszámoló</w:t>
            </w:r>
          </w:p>
        </w:tc>
        <w:tc>
          <w:tcPr>
            <w:tcW w:w="5039" w:type="dxa"/>
          </w:tcPr>
          <w:p w:rsidR="00494A90" w:rsidRDefault="001A555A" w:rsidP="00782EE2">
            <w:pPr>
              <w:pStyle w:val="TableParagraph"/>
              <w:spacing w:before="9" w:line="288" w:lineRule="exact"/>
              <w:ind w:right="259"/>
              <w:rPr>
                <w:sz w:val="24"/>
              </w:rPr>
            </w:pPr>
            <w:r>
              <w:rPr>
                <w:color w:val="1A1A1A"/>
                <w:sz w:val="24"/>
              </w:rPr>
              <w:t xml:space="preserve">A gyakorlatot követő </w:t>
            </w:r>
            <w:r w:rsidR="00782EE2">
              <w:rPr>
                <w:color w:val="1A1A1A"/>
                <w:sz w:val="24"/>
              </w:rPr>
              <w:t>szemeszter első 3 hetében várható</w:t>
            </w:r>
            <w:r>
              <w:rPr>
                <w:color w:val="1A1A1A"/>
                <w:sz w:val="24"/>
              </w:rPr>
              <w:t>, előtte min. 5 nappal történő értesítés szerint.</w:t>
            </w:r>
          </w:p>
        </w:tc>
      </w:tr>
    </w:tbl>
    <w:p w:rsidR="00494A90" w:rsidRDefault="001A555A">
      <w:pPr>
        <w:ind w:left="227"/>
        <w:jc w:val="both"/>
      </w:pPr>
      <w:r>
        <w:rPr>
          <w:color w:val="1A1A1A"/>
        </w:rPr>
        <w:t>*személyesen nyitvatartási időben, vagy postai úton.</w:t>
      </w:r>
    </w:p>
    <w:p w:rsidR="00494A90" w:rsidRDefault="00494A90">
      <w:pPr>
        <w:pStyle w:val="Szvegtrzs"/>
        <w:rPr>
          <w:sz w:val="26"/>
        </w:rPr>
      </w:pPr>
    </w:p>
    <w:p w:rsidR="00494A90" w:rsidRDefault="001A555A" w:rsidP="00EC3E0B">
      <w:pPr>
        <w:pStyle w:val="Szvegtrzs"/>
        <w:spacing w:before="217" w:line="360" w:lineRule="auto"/>
        <w:ind w:left="227" w:right="119"/>
        <w:jc w:val="both"/>
        <w:rPr>
          <w:color w:val="1A1A1A"/>
        </w:rPr>
      </w:pPr>
      <w:r>
        <w:rPr>
          <w:b/>
          <w:color w:val="1A1A1A"/>
        </w:rPr>
        <w:t xml:space="preserve">A levelező képzésben </w:t>
      </w:r>
      <w:proofErr w:type="gramStart"/>
      <w:r>
        <w:rPr>
          <w:b/>
          <w:color w:val="1A1A1A"/>
        </w:rPr>
        <w:t>résztvevő hallgatók</w:t>
      </w:r>
      <w:proofErr w:type="gramEnd"/>
      <w:r>
        <w:rPr>
          <w:b/>
          <w:color w:val="1A1A1A"/>
        </w:rPr>
        <w:t xml:space="preserve"> </w:t>
      </w:r>
      <w:r>
        <w:rPr>
          <w:color w:val="1A1A1A"/>
        </w:rPr>
        <w:t>esetében a folyamat ugyanaz, mint a nappali tagozatos hallgatóknál, és a fenti eljárásrend érvényes ezáltal minden hallgatóra. A levelező képzésben résztvevők, amennyiben főállással rendelkeznek és ott is töltik a kötelező szakmai gyakorlatukat, ebben az esetben az együttműködési megállapodást nem kell a vállalatnak aláírnia ez helyettesíthető a munkáltatói igazolással. A Szándéknyilatkozat és munkaköri leírásra viszont ebben az esetben is szükség van.</w:t>
      </w:r>
    </w:p>
    <w:p w:rsidR="00494A90" w:rsidRDefault="00494A90">
      <w:pPr>
        <w:pStyle w:val="Szvegtrzs"/>
        <w:rPr>
          <w:sz w:val="20"/>
        </w:rPr>
      </w:pPr>
    </w:p>
    <w:p w:rsidR="00782EE2" w:rsidRDefault="00782EE2">
      <w:pPr>
        <w:pStyle w:val="Szvegtrzs"/>
        <w:rPr>
          <w:sz w:val="20"/>
        </w:rPr>
      </w:pPr>
    </w:p>
    <w:p w:rsidR="00782EE2" w:rsidRDefault="00782EE2">
      <w:pPr>
        <w:pStyle w:val="Szvegtrzs"/>
        <w:rPr>
          <w:sz w:val="20"/>
        </w:rPr>
      </w:pPr>
    </w:p>
    <w:p w:rsidR="00494A90" w:rsidRDefault="00494A90">
      <w:pPr>
        <w:pStyle w:val="Szvegtrzs"/>
        <w:rPr>
          <w:sz w:val="20"/>
        </w:rPr>
      </w:pPr>
    </w:p>
    <w:p w:rsidR="00494A90" w:rsidRDefault="00494A90">
      <w:pPr>
        <w:pStyle w:val="Szvegtrzs"/>
        <w:rPr>
          <w:sz w:val="20"/>
        </w:rPr>
      </w:pPr>
    </w:p>
    <w:p w:rsidR="00494A90" w:rsidRDefault="00494A90">
      <w:pPr>
        <w:pStyle w:val="Szvegtrzs"/>
        <w:rPr>
          <w:sz w:val="20"/>
        </w:rPr>
      </w:pPr>
    </w:p>
    <w:p w:rsidR="00494A90" w:rsidRDefault="00494A90">
      <w:pPr>
        <w:pStyle w:val="Szvegtrzs"/>
        <w:rPr>
          <w:sz w:val="20"/>
        </w:rPr>
      </w:pPr>
    </w:p>
    <w:p w:rsidR="00494A90" w:rsidRDefault="00494A90">
      <w:pPr>
        <w:pStyle w:val="Szvegtrzs"/>
        <w:rPr>
          <w:sz w:val="20"/>
        </w:rPr>
      </w:pPr>
    </w:p>
    <w:p w:rsidR="00494A90" w:rsidRDefault="00494A90">
      <w:pPr>
        <w:pStyle w:val="Szvegtrzs"/>
        <w:rPr>
          <w:sz w:val="20"/>
        </w:rPr>
      </w:pPr>
    </w:p>
    <w:p w:rsidR="00494A90" w:rsidRDefault="00C80D4F">
      <w:pPr>
        <w:pStyle w:val="Szvegtrzs"/>
        <w:spacing w:before="9"/>
        <w:rPr>
          <w:sz w:val="21"/>
        </w:rPr>
      </w:pPr>
      <w:r>
        <w:rPr>
          <w:noProof/>
          <w:sz w:val="21"/>
          <w:lang w:bidi="ar-SA"/>
        </w:rPr>
        <w:pict>
          <v:group id="_x0000_s1043" style="position:absolute;margin-left:57.35pt;margin-top:40.55pt;width:504.5pt;height:63pt;z-index:-251655168;mso-wrap-distance-left:0;mso-wrap-distance-right:0;mso-position-horizontal-relative:page" coordorigin="907,150" coordsize="10090,1260">
            <v:shape id="_x0000_s1044" type="#_x0000_t75" style="position:absolute;left:907;top:534;width:10080;height:116">
              <v:imagedata r:id="rId19" o:title=""/>
            </v:shape>
            <v:shape id="_x0000_s1045" type="#_x0000_t75" style="position:absolute;left:917;top:150;width:10080;height:1260">
              <v:imagedata r:id="rId20" o:title=""/>
            </v:shape>
            <v:shape id="_x0000_s1046" type="#_x0000_t75" style="position:absolute;left:907;top:535;width:164;height:164">
              <v:imagedata r:id="rId21" o:title=""/>
            </v:shape>
            <v:shape id="_x0000_s1047" type="#_x0000_t75" style="position:absolute;left:3619;top:535;width:164;height:164">
              <v:imagedata r:id="rId22" o:title=""/>
            </v:shape>
            <v:shape id="_x0000_s1048" type="#_x0000_t75" style="position:absolute;left:5101;top:539;width:157;height:157">
              <v:imagedata r:id="rId23" o:title=""/>
            </v:shape>
            <v:shape id="_x0000_s1049" type="#_x0000_t202" style="position:absolute;left:907;top:150;width:10090;height:1260" filled="f" stroked="f">
              <v:textbox inset="0,0,0,0">
                <w:txbxContent>
                  <w:p w:rsidR="00EC3E0B" w:rsidRDefault="00EC3E0B" w:rsidP="00EC3E0B">
                    <w:pPr>
                      <w:spacing w:before="17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1A1A1A"/>
                        <w:sz w:val="18"/>
                      </w:rPr>
                      <w:t>Mezőgazdaság- és Élelmiszertudományi Kar</w:t>
                    </w:r>
                  </w:p>
                  <w:p w:rsidR="00EC3E0B" w:rsidRDefault="00EC3E0B" w:rsidP="00EC3E0B">
                    <w:pPr>
                      <w:tabs>
                        <w:tab w:val="left" w:pos="2938"/>
                        <w:tab w:val="left" w:pos="4407"/>
                      </w:tabs>
                      <w:spacing w:before="12"/>
                      <w:ind w:left="225"/>
                      <w:rPr>
                        <w:sz w:val="15"/>
                      </w:rPr>
                    </w:pPr>
                    <w:r>
                      <w:rPr>
                        <w:color w:val="1A1A1A"/>
                        <w:sz w:val="15"/>
                      </w:rPr>
                      <w:t>9200 Mosonmagyaróvár, Vár</w:t>
                    </w:r>
                    <w:r>
                      <w:rPr>
                        <w:color w:val="1A1A1A"/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color w:val="1A1A1A"/>
                        <w:sz w:val="15"/>
                      </w:rPr>
                      <w:t>tér 2.</w:t>
                    </w:r>
                    <w:r>
                      <w:rPr>
                        <w:color w:val="1A1A1A"/>
                        <w:sz w:val="15"/>
                      </w:rPr>
                      <w:tab/>
                      <w:t>+36 96</w:t>
                    </w:r>
                    <w:r>
                      <w:rPr>
                        <w:color w:val="1A1A1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color w:val="1A1A1A"/>
                        <w:sz w:val="15"/>
                      </w:rPr>
                      <w:t>566 600</w:t>
                    </w:r>
                    <w:r>
                      <w:rPr>
                        <w:color w:val="1A1A1A"/>
                        <w:sz w:val="15"/>
                      </w:rPr>
                      <w:tab/>
                    </w:r>
                    <w:hyperlink r:id="rId25">
                      <w:r>
                        <w:rPr>
                          <w:color w:val="1A1A1A"/>
                          <w:sz w:val="15"/>
                        </w:rPr>
                        <w:t>http://mek.sze.hu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494A90" w:rsidSect="00EC3E0B">
      <w:pgSz w:w="11900" w:h="16850"/>
      <w:pgMar w:top="1417" w:right="1417" w:bottom="1417" w:left="1417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4F" w:rsidRDefault="00C80D4F">
      <w:r>
        <w:separator/>
      </w:r>
    </w:p>
  </w:endnote>
  <w:endnote w:type="continuationSeparator" w:id="0">
    <w:p w:rsidR="00C80D4F" w:rsidRDefault="00C8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4F" w:rsidRDefault="00C80D4F">
      <w:r>
        <w:separator/>
      </w:r>
    </w:p>
  </w:footnote>
  <w:footnote w:type="continuationSeparator" w:id="0">
    <w:p w:rsidR="00C80D4F" w:rsidRDefault="00C8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A90" w:rsidRDefault="001A555A">
    <w:pPr>
      <w:pStyle w:val="Szvegtrzs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54464" behindDoc="1" locked="0" layoutInCell="1" allowOverlap="1" wp14:anchorId="23E813B1" wp14:editId="19483948">
          <wp:simplePos x="0" y="0"/>
          <wp:positionH relativeFrom="page">
            <wp:posOffset>575944</wp:posOffset>
          </wp:positionH>
          <wp:positionV relativeFrom="page">
            <wp:posOffset>450214</wp:posOffset>
          </wp:positionV>
          <wp:extent cx="2133600" cy="54610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6918"/>
    <w:multiLevelType w:val="hybridMultilevel"/>
    <w:tmpl w:val="2D0EE98E"/>
    <w:lvl w:ilvl="0" w:tplc="7B666E8C">
      <w:numFmt w:val="bullet"/>
      <w:lvlText w:val="-"/>
      <w:lvlJc w:val="left"/>
      <w:pPr>
        <w:ind w:left="947" w:hanging="360"/>
      </w:pPr>
      <w:rPr>
        <w:rFonts w:ascii="Tahoma" w:eastAsia="Tahoma" w:hAnsi="Tahoma" w:cs="Tahoma" w:hint="default"/>
        <w:color w:val="1A1A1A"/>
        <w:spacing w:val="-1"/>
        <w:w w:val="100"/>
        <w:sz w:val="24"/>
        <w:szCs w:val="24"/>
        <w:lang w:val="hu-HU" w:eastAsia="hu-HU" w:bidi="hu-HU"/>
      </w:rPr>
    </w:lvl>
    <w:lvl w:ilvl="1" w:tplc="85EAEA72">
      <w:numFmt w:val="bullet"/>
      <w:lvlText w:val="•"/>
      <w:lvlJc w:val="left"/>
      <w:pPr>
        <w:ind w:left="1895" w:hanging="360"/>
      </w:pPr>
      <w:rPr>
        <w:rFonts w:hint="default"/>
        <w:lang w:val="hu-HU" w:eastAsia="hu-HU" w:bidi="hu-HU"/>
      </w:rPr>
    </w:lvl>
    <w:lvl w:ilvl="2" w:tplc="DE642BFC">
      <w:numFmt w:val="bullet"/>
      <w:lvlText w:val="•"/>
      <w:lvlJc w:val="left"/>
      <w:pPr>
        <w:ind w:left="2851" w:hanging="360"/>
      </w:pPr>
      <w:rPr>
        <w:rFonts w:hint="default"/>
        <w:lang w:val="hu-HU" w:eastAsia="hu-HU" w:bidi="hu-HU"/>
      </w:rPr>
    </w:lvl>
    <w:lvl w:ilvl="3" w:tplc="BF20E942">
      <w:numFmt w:val="bullet"/>
      <w:lvlText w:val="•"/>
      <w:lvlJc w:val="left"/>
      <w:pPr>
        <w:ind w:left="3807" w:hanging="360"/>
      </w:pPr>
      <w:rPr>
        <w:rFonts w:hint="default"/>
        <w:lang w:val="hu-HU" w:eastAsia="hu-HU" w:bidi="hu-HU"/>
      </w:rPr>
    </w:lvl>
    <w:lvl w:ilvl="4" w:tplc="13D072A2">
      <w:numFmt w:val="bullet"/>
      <w:lvlText w:val="•"/>
      <w:lvlJc w:val="left"/>
      <w:pPr>
        <w:ind w:left="4763" w:hanging="360"/>
      </w:pPr>
      <w:rPr>
        <w:rFonts w:hint="default"/>
        <w:lang w:val="hu-HU" w:eastAsia="hu-HU" w:bidi="hu-HU"/>
      </w:rPr>
    </w:lvl>
    <w:lvl w:ilvl="5" w:tplc="48AC53FA">
      <w:numFmt w:val="bullet"/>
      <w:lvlText w:val="•"/>
      <w:lvlJc w:val="left"/>
      <w:pPr>
        <w:ind w:left="5719" w:hanging="360"/>
      </w:pPr>
      <w:rPr>
        <w:rFonts w:hint="default"/>
        <w:lang w:val="hu-HU" w:eastAsia="hu-HU" w:bidi="hu-HU"/>
      </w:rPr>
    </w:lvl>
    <w:lvl w:ilvl="6" w:tplc="07801AF2">
      <w:numFmt w:val="bullet"/>
      <w:lvlText w:val="•"/>
      <w:lvlJc w:val="left"/>
      <w:pPr>
        <w:ind w:left="6675" w:hanging="360"/>
      </w:pPr>
      <w:rPr>
        <w:rFonts w:hint="default"/>
        <w:lang w:val="hu-HU" w:eastAsia="hu-HU" w:bidi="hu-HU"/>
      </w:rPr>
    </w:lvl>
    <w:lvl w:ilvl="7" w:tplc="FE8E19E6">
      <w:numFmt w:val="bullet"/>
      <w:lvlText w:val="•"/>
      <w:lvlJc w:val="left"/>
      <w:pPr>
        <w:ind w:left="7631" w:hanging="360"/>
      </w:pPr>
      <w:rPr>
        <w:rFonts w:hint="default"/>
        <w:lang w:val="hu-HU" w:eastAsia="hu-HU" w:bidi="hu-HU"/>
      </w:rPr>
    </w:lvl>
    <w:lvl w:ilvl="8" w:tplc="D6B8EAF0">
      <w:numFmt w:val="bullet"/>
      <w:lvlText w:val="•"/>
      <w:lvlJc w:val="left"/>
      <w:pPr>
        <w:ind w:left="8587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670F6893"/>
    <w:multiLevelType w:val="hybridMultilevel"/>
    <w:tmpl w:val="5220F886"/>
    <w:lvl w:ilvl="0" w:tplc="D4184290">
      <w:numFmt w:val="bullet"/>
      <w:lvlText w:val="-"/>
      <w:lvlJc w:val="left"/>
      <w:pPr>
        <w:ind w:left="94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u-HU" w:eastAsia="hu-HU" w:bidi="hu-HU"/>
      </w:rPr>
    </w:lvl>
    <w:lvl w:ilvl="1" w:tplc="1BB8D08C">
      <w:numFmt w:val="bullet"/>
      <w:lvlText w:val="•"/>
      <w:lvlJc w:val="left"/>
      <w:pPr>
        <w:ind w:left="1895" w:hanging="360"/>
      </w:pPr>
      <w:rPr>
        <w:rFonts w:hint="default"/>
        <w:lang w:val="hu-HU" w:eastAsia="hu-HU" w:bidi="hu-HU"/>
      </w:rPr>
    </w:lvl>
    <w:lvl w:ilvl="2" w:tplc="0B228F4A">
      <w:numFmt w:val="bullet"/>
      <w:lvlText w:val="•"/>
      <w:lvlJc w:val="left"/>
      <w:pPr>
        <w:ind w:left="2851" w:hanging="360"/>
      </w:pPr>
      <w:rPr>
        <w:rFonts w:hint="default"/>
        <w:lang w:val="hu-HU" w:eastAsia="hu-HU" w:bidi="hu-HU"/>
      </w:rPr>
    </w:lvl>
    <w:lvl w:ilvl="3" w:tplc="85962E70">
      <w:numFmt w:val="bullet"/>
      <w:lvlText w:val="•"/>
      <w:lvlJc w:val="left"/>
      <w:pPr>
        <w:ind w:left="3807" w:hanging="360"/>
      </w:pPr>
      <w:rPr>
        <w:rFonts w:hint="default"/>
        <w:lang w:val="hu-HU" w:eastAsia="hu-HU" w:bidi="hu-HU"/>
      </w:rPr>
    </w:lvl>
    <w:lvl w:ilvl="4" w:tplc="F4FAAD6A">
      <w:numFmt w:val="bullet"/>
      <w:lvlText w:val="•"/>
      <w:lvlJc w:val="left"/>
      <w:pPr>
        <w:ind w:left="4763" w:hanging="360"/>
      </w:pPr>
      <w:rPr>
        <w:rFonts w:hint="default"/>
        <w:lang w:val="hu-HU" w:eastAsia="hu-HU" w:bidi="hu-HU"/>
      </w:rPr>
    </w:lvl>
    <w:lvl w:ilvl="5" w:tplc="6EA05F2C">
      <w:numFmt w:val="bullet"/>
      <w:lvlText w:val="•"/>
      <w:lvlJc w:val="left"/>
      <w:pPr>
        <w:ind w:left="5719" w:hanging="360"/>
      </w:pPr>
      <w:rPr>
        <w:rFonts w:hint="default"/>
        <w:lang w:val="hu-HU" w:eastAsia="hu-HU" w:bidi="hu-HU"/>
      </w:rPr>
    </w:lvl>
    <w:lvl w:ilvl="6" w:tplc="73F88132">
      <w:numFmt w:val="bullet"/>
      <w:lvlText w:val="•"/>
      <w:lvlJc w:val="left"/>
      <w:pPr>
        <w:ind w:left="6675" w:hanging="360"/>
      </w:pPr>
      <w:rPr>
        <w:rFonts w:hint="default"/>
        <w:lang w:val="hu-HU" w:eastAsia="hu-HU" w:bidi="hu-HU"/>
      </w:rPr>
    </w:lvl>
    <w:lvl w:ilvl="7" w:tplc="F29E5A06">
      <w:numFmt w:val="bullet"/>
      <w:lvlText w:val="•"/>
      <w:lvlJc w:val="left"/>
      <w:pPr>
        <w:ind w:left="7631" w:hanging="360"/>
      </w:pPr>
      <w:rPr>
        <w:rFonts w:hint="default"/>
        <w:lang w:val="hu-HU" w:eastAsia="hu-HU" w:bidi="hu-HU"/>
      </w:rPr>
    </w:lvl>
    <w:lvl w:ilvl="8" w:tplc="0D803792">
      <w:numFmt w:val="bullet"/>
      <w:lvlText w:val="•"/>
      <w:lvlJc w:val="left"/>
      <w:pPr>
        <w:ind w:left="8587" w:hanging="360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94A90"/>
    <w:rsid w:val="00064F55"/>
    <w:rsid w:val="000C3648"/>
    <w:rsid w:val="001A555A"/>
    <w:rsid w:val="00386519"/>
    <w:rsid w:val="00494A90"/>
    <w:rsid w:val="005F2C88"/>
    <w:rsid w:val="00782EE2"/>
    <w:rsid w:val="008C0370"/>
    <w:rsid w:val="008F2DC1"/>
    <w:rsid w:val="009418E6"/>
    <w:rsid w:val="00A0058C"/>
    <w:rsid w:val="00C30BBE"/>
    <w:rsid w:val="00C80D4F"/>
    <w:rsid w:val="00C823D5"/>
    <w:rsid w:val="00D4219B"/>
    <w:rsid w:val="00EC3E0B"/>
    <w:rsid w:val="00E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A104F8F"/>
  <w15:docId w15:val="{C0530C66-37E8-4C49-A185-16F1203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ahoma" w:eastAsia="Tahoma" w:hAnsi="Tahoma" w:cs="Tahoma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227"/>
      <w:jc w:val="both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145"/>
      <w:ind w:left="947" w:hanging="361"/>
    </w:pPr>
  </w:style>
  <w:style w:type="paragraph" w:customStyle="1" w:styleId="TableParagraph">
    <w:name w:val="Table Paragraph"/>
    <w:basedOn w:val="Norml"/>
    <w:uiPriority w:val="1"/>
    <w:qFormat/>
    <w:pPr>
      <w:ind w:left="107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C3E0B"/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E0B"/>
    <w:rPr>
      <w:rFonts w:ascii="Tahoma" w:eastAsia="Tahoma" w:hAnsi="Tahoma" w:cs="Tahoma"/>
      <w:sz w:val="16"/>
      <w:szCs w:val="16"/>
      <w:lang w:val="hu-HU" w:eastAsia="hu-HU" w:bidi="hu-HU"/>
    </w:rPr>
  </w:style>
  <w:style w:type="paragraph" w:styleId="lfej">
    <w:name w:val="header"/>
    <w:basedOn w:val="Norml"/>
    <w:link w:val="lfejChar"/>
    <w:uiPriority w:val="99"/>
    <w:unhideWhenUsed/>
    <w:rsid w:val="00EC3E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3E0B"/>
    <w:rPr>
      <w:rFonts w:ascii="Tahoma" w:eastAsia="Tahoma" w:hAnsi="Tahoma" w:cs="Tahoma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EC3E0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3E0B"/>
    <w:rPr>
      <w:rFonts w:ascii="Tahoma" w:eastAsia="Tahoma" w:hAnsi="Tahoma" w:cs="Tahoma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C30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rier.sze.hu/jelentkezesi-segedle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mek.sze.hu/diplomamunk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karrier.sze.hu/" TargetMode="Externa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5" Type="http://schemas.openxmlformats.org/officeDocument/2006/relationships/hyperlink" Target="http://mek.sze.h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k.sze.hu/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methne.wurm.katalin@sze.hu" TargetMode="External"/><Relationship Id="rId24" Type="http://schemas.openxmlformats.org/officeDocument/2006/relationships/hyperlink" Target="http://mek.sze.h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10" Type="http://schemas.openxmlformats.org/officeDocument/2006/relationships/hyperlink" Target="mailto:tempfli.karoly@sze.hu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mailto:ovareszk@sze.h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Mózsi Richárd</dc:creator>
  <cp:lastModifiedBy>Tarró Judit</cp:lastModifiedBy>
  <cp:revision>7</cp:revision>
  <dcterms:created xsi:type="dcterms:W3CDTF">2021-03-31T13:32:00Z</dcterms:created>
  <dcterms:modified xsi:type="dcterms:W3CDTF">2021-09-29T08:28:00Z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2021-03-31T00:00:00Z</vt:filetime>
  </property>
</Properties>
</file>