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028" w:rsidRDefault="00F94830" w:rsidP="00E47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028">
        <w:rPr>
          <w:rFonts w:ascii="Times New Roman" w:hAnsi="Times New Roman" w:cs="Times New Roman"/>
          <w:b/>
          <w:sz w:val="32"/>
          <w:szCs w:val="32"/>
        </w:rPr>
        <w:t xml:space="preserve">DIPLOMAMUNKA </w:t>
      </w:r>
      <w:r w:rsidR="00720741" w:rsidRPr="00F91028">
        <w:rPr>
          <w:rFonts w:ascii="Times New Roman" w:hAnsi="Times New Roman" w:cs="Times New Roman"/>
          <w:b/>
          <w:sz w:val="32"/>
          <w:szCs w:val="32"/>
        </w:rPr>
        <w:t>KÉSZÍTÉSI ÚTMUTATÓ</w:t>
      </w:r>
    </w:p>
    <w:p w:rsidR="00F91564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E4793C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028" w:rsidRDefault="00F94830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>DIPLOMAMUNKA</w:t>
      </w:r>
    </w:p>
    <w:p w:rsidR="00F91564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b/>
          <w:sz w:val="24"/>
          <w:szCs w:val="24"/>
        </w:rPr>
        <w:t>tartalmi-</w:t>
      </w:r>
      <w:proofErr w:type="gramEnd"/>
      <w:r w:rsidRPr="00F91028">
        <w:rPr>
          <w:rFonts w:ascii="Times New Roman" w:hAnsi="Times New Roman" w:cs="Times New Roman"/>
          <w:b/>
          <w:sz w:val="24"/>
          <w:szCs w:val="24"/>
        </w:rPr>
        <w:t xml:space="preserve"> és formai követelményeiről </w:t>
      </w:r>
    </w:p>
    <w:p w:rsidR="00E4793C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F91028" w:rsidRDefault="00871741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b/>
          <w:sz w:val="24"/>
          <w:szCs w:val="24"/>
        </w:rPr>
        <w:t>mester</w:t>
      </w:r>
      <w:r w:rsidR="000524C5" w:rsidRPr="00F9102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1028">
        <w:rPr>
          <w:rFonts w:ascii="Times New Roman" w:hAnsi="Times New Roman" w:cs="Times New Roman"/>
          <w:b/>
          <w:sz w:val="24"/>
          <w:szCs w:val="24"/>
        </w:rPr>
        <w:t>, illetve egységes osztatlan</w:t>
      </w:r>
      <w:r w:rsidR="00E4793C" w:rsidRPr="00F91028">
        <w:rPr>
          <w:rFonts w:ascii="Times New Roman" w:hAnsi="Times New Roman" w:cs="Times New Roman"/>
          <w:b/>
          <w:sz w:val="24"/>
          <w:szCs w:val="24"/>
        </w:rPr>
        <w:t xml:space="preserve"> képzésben részt vevő hallgatók számára</w:t>
      </w:r>
    </w:p>
    <w:p w:rsidR="00F91564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>MOSONMAGYARÓVÁR</w:t>
      </w:r>
    </w:p>
    <w:p w:rsidR="00F91564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>2019. szeptember</w:t>
      </w:r>
    </w:p>
    <w:p w:rsidR="00D93BDC" w:rsidRDefault="00D93BDC" w:rsidP="00E4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DC" w:rsidRDefault="00D93BDC" w:rsidP="00E4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DC" w:rsidRDefault="00D93BDC" w:rsidP="00E4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D93BDC" w:rsidSect="00083986">
          <w:headerReference w:type="default" r:id="rId8"/>
          <w:footerReference w:type="default" r:id="rId9"/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 xml:space="preserve">A tantervek előírásai szerint a végzős </w:t>
      </w:r>
      <w:r w:rsidR="00F94830" w:rsidRPr="00F91028">
        <w:rPr>
          <w:rFonts w:ascii="Times New Roman" w:hAnsi="Times New Roman" w:cs="Times New Roman"/>
          <w:sz w:val="24"/>
          <w:szCs w:val="24"/>
        </w:rPr>
        <w:t>mester</w:t>
      </w:r>
      <w:r w:rsidR="000524C5" w:rsidRPr="00F91028">
        <w:rPr>
          <w:rFonts w:ascii="Times New Roman" w:hAnsi="Times New Roman" w:cs="Times New Roman"/>
          <w:sz w:val="24"/>
          <w:szCs w:val="24"/>
        </w:rPr>
        <w:t>-</w:t>
      </w:r>
      <w:r w:rsidR="00F94830" w:rsidRPr="00F91028">
        <w:rPr>
          <w:rFonts w:ascii="Times New Roman" w:hAnsi="Times New Roman" w:cs="Times New Roman"/>
          <w:sz w:val="24"/>
          <w:szCs w:val="24"/>
        </w:rPr>
        <w:t xml:space="preserve"> illetve osztatlan </w:t>
      </w:r>
      <w:r w:rsidR="00E4793C" w:rsidRPr="00F91028">
        <w:rPr>
          <w:rFonts w:ascii="Times New Roman" w:hAnsi="Times New Roman" w:cs="Times New Roman"/>
          <w:sz w:val="24"/>
          <w:szCs w:val="24"/>
        </w:rPr>
        <w:t xml:space="preserve">képzésben részt vevő </w:t>
      </w:r>
      <w:r w:rsidRPr="00F91028">
        <w:rPr>
          <w:rFonts w:ascii="Times New Roman" w:hAnsi="Times New Roman" w:cs="Times New Roman"/>
          <w:sz w:val="24"/>
          <w:szCs w:val="24"/>
        </w:rPr>
        <w:t xml:space="preserve">hallgatóknak </w:t>
      </w:r>
      <w:r w:rsidR="00871741" w:rsidRPr="00F91028">
        <w:rPr>
          <w:rFonts w:ascii="Times New Roman" w:hAnsi="Times New Roman" w:cs="Times New Roman"/>
          <w:sz w:val="24"/>
          <w:szCs w:val="24"/>
        </w:rPr>
        <w:t>tanulmányaik</w:t>
      </w:r>
      <w:r w:rsidRPr="00F91028">
        <w:rPr>
          <w:rFonts w:ascii="Times New Roman" w:hAnsi="Times New Roman" w:cs="Times New Roman"/>
          <w:sz w:val="24"/>
          <w:szCs w:val="24"/>
        </w:rPr>
        <w:t xml:space="preserve"> utolsó szorgalmi időszak</w:t>
      </w:r>
      <w:r w:rsidR="00871741" w:rsidRPr="00F91028">
        <w:rPr>
          <w:rFonts w:ascii="Times New Roman" w:hAnsi="Times New Roman" w:cs="Times New Roman"/>
          <w:sz w:val="24"/>
          <w:szCs w:val="24"/>
        </w:rPr>
        <w:t>ának</w:t>
      </w:r>
      <w:r w:rsidRPr="00F91028">
        <w:rPr>
          <w:rFonts w:ascii="Times New Roman" w:hAnsi="Times New Roman" w:cs="Times New Roman"/>
          <w:sz w:val="24"/>
          <w:szCs w:val="24"/>
        </w:rPr>
        <w:t xml:space="preserve"> végéig </w:t>
      </w:r>
      <w:r w:rsidR="00871741" w:rsidRPr="00F91028">
        <w:rPr>
          <w:rFonts w:ascii="Times New Roman" w:hAnsi="Times New Roman" w:cs="Times New Roman"/>
          <w:sz w:val="24"/>
          <w:szCs w:val="24"/>
        </w:rPr>
        <w:t>diplomamunkát</w:t>
      </w:r>
      <w:r w:rsidRPr="00F91028">
        <w:rPr>
          <w:rFonts w:ascii="Times New Roman" w:hAnsi="Times New Roman" w:cs="Times New Roman"/>
          <w:sz w:val="24"/>
          <w:szCs w:val="24"/>
        </w:rPr>
        <w:t xml:space="preserve"> kell készíteniük.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 A diplomamunka készítés ideje: 3 félév.</w:t>
      </w:r>
    </w:p>
    <w:p w:rsidR="00030472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F94830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készítés alkotó - tudományos, gazdasági, mérnöki, tervezési, kutatási vagy kutatás-fejlesztési - feladat, amelyet a hallgató a tanulmányaira támaszkodva, a </w:t>
      </w:r>
      <w:r w:rsidR="00030472" w:rsidRPr="00F91028">
        <w:rPr>
          <w:rFonts w:ascii="Times New Roman" w:hAnsi="Times New Roman" w:cs="Times New Roman"/>
          <w:sz w:val="24"/>
          <w:szCs w:val="24"/>
        </w:rPr>
        <w:t>kapcsolódó</w:t>
      </w:r>
      <w:r w:rsidRPr="00F91028">
        <w:rPr>
          <w:rFonts w:ascii="Times New Roman" w:hAnsi="Times New Roman" w:cs="Times New Roman"/>
          <w:sz w:val="24"/>
          <w:szCs w:val="24"/>
        </w:rPr>
        <w:t xml:space="preserve"> irodalom tanulmányozásával, a konzulens irányításával, illetőleg </w:t>
      </w:r>
      <w:r w:rsidR="00030472" w:rsidRPr="00F91028">
        <w:rPr>
          <w:rFonts w:ascii="Times New Roman" w:hAnsi="Times New Roman" w:cs="Times New Roman"/>
          <w:sz w:val="24"/>
          <w:szCs w:val="24"/>
        </w:rPr>
        <w:t>segítségével készít el.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030472" w:rsidRPr="00F91028">
        <w:rPr>
          <w:rFonts w:ascii="Times New Roman" w:hAnsi="Times New Roman" w:cs="Times New Roman"/>
          <w:sz w:val="24"/>
          <w:szCs w:val="24"/>
        </w:rPr>
        <w:t xml:space="preserve">A konzulens </w:t>
      </w:r>
      <w:r w:rsidRPr="00F91028">
        <w:rPr>
          <w:rFonts w:ascii="Times New Roman" w:hAnsi="Times New Roman" w:cs="Times New Roman"/>
          <w:sz w:val="24"/>
          <w:szCs w:val="24"/>
        </w:rPr>
        <w:t xml:space="preserve">igazolja, hogy a jelölt képes a tanult ismeretanyag gyakorlati alkalmazására, az elvégzett </w:t>
      </w:r>
      <w:r w:rsidR="00030472" w:rsidRPr="00F91028">
        <w:rPr>
          <w:rFonts w:ascii="Times New Roman" w:hAnsi="Times New Roman" w:cs="Times New Roman"/>
          <w:sz w:val="24"/>
          <w:szCs w:val="24"/>
        </w:rPr>
        <w:t>(kutató</w:t>
      </w:r>
      <w:proofErr w:type="gramStart"/>
      <w:r w:rsidR="00030472" w:rsidRPr="00F91028">
        <w:rPr>
          <w:rFonts w:ascii="Times New Roman" w:hAnsi="Times New Roman" w:cs="Times New Roman"/>
          <w:sz w:val="24"/>
          <w:szCs w:val="24"/>
        </w:rPr>
        <w:t>)</w:t>
      </w:r>
      <w:r w:rsidRPr="00F91028">
        <w:rPr>
          <w:rFonts w:ascii="Times New Roman" w:hAnsi="Times New Roman" w:cs="Times New Roman"/>
          <w:sz w:val="24"/>
          <w:szCs w:val="24"/>
        </w:rPr>
        <w:t>munka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és az eredmények szakszerű összefoglalására, a témakörbe tartozó feladat kreatív megoldására, önálló szakmai munka végzésére.</w:t>
      </w:r>
    </w:p>
    <w:p w:rsidR="00286095" w:rsidRPr="00F91028" w:rsidRDefault="00286095" w:rsidP="0028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Mezőgazdaság- és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Élelmiszertudományi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Kar nappali és levelező tagozatos hallgatói az alábbi </w:t>
      </w:r>
      <w:r w:rsidRPr="00F91028">
        <w:rPr>
          <w:rFonts w:ascii="Times New Roman" w:hAnsi="Times New Roman" w:cs="Times New Roman"/>
          <w:sz w:val="24"/>
          <w:szCs w:val="24"/>
          <w:u w:val="single"/>
        </w:rPr>
        <w:t xml:space="preserve">típusok </w:t>
      </w:r>
      <w:r w:rsidRPr="00F91028">
        <w:rPr>
          <w:rFonts w:ascii="Times New Roman" w:hAnsi="Times New Roman" w:cs="Times New Roman"/>
          <w:sz w:val="24"/>
          <w:szCs w:val="24"/>
        </w:rPr>
        <w:t xml:space="preserve">valamelyikébe tartozó </w:t>
      </w:r>
      <w:r w:rsidR="00F94830" w:rsidRPr="00F91028">
        <w:rPr>
          <w:rFonts w:ascii="Times New Roman" w:hAnsi="Times New Roman" w:cs="Times New Roman"/>
          <w:sz w:val="24"/>
          <w:szCs w:val="24"/>
        </w:rPr>
        <w:t>diplomamunkát</w:t>
      </w:r>
      <w:r w:rsidRPr="00F91028">
        <w:rPr>
          <w:rFonts w:ascii="Times New Roman" w:hAnsi="Times New Roman" w:cs="Times New Roman"/>
          <w:sz w:val="24"/>
          <w:szCs w:val="24"/>
        </w:rPr>
        <w:t xml:space="preserve"> készíthetnek: </w:t>
      </w:r>
    </w:p>
    <w:p w:rsidR="00286095" w:rsidRPr="00F91028" w:rsidRDefault="00562667" w:rsidP="0028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- kísérleti munkán alapuló</w:t>
      </w:r>
    </w:p>
    <w:p w:rsidR="00286095" w:rsidRPr="00F91028" w:rsidRDefault="00030472" w:rsidP="0028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562667" w:rsidRPr="00F91028">
        <w:rPr>
          <w:rFonts w:ascii="Times New Roman" w:hAnsi="Times New Roman" w:cs="Times New Roman"/>
          <w:sz w:val="24"/>
          <w:szCs w:val="24"/>
        </w:rPr>
        <w:t>adat</w:t>
      </w:r>
      <w:r w:rsidRPr="00F91028">
        <w:rPr>
          <w:rFonts w:ascii="Times New Roman" w:hAnsi="Times New Roman" w:cs="Times New Roman"/>
          <w:sz w:val="24"/>
          <w:szCs w:val="24"/>
        </w:rPr>
        <w:t>elemző</w:t>
      </w:r>
      <w:r w:rsidR="00562667" w:rsidRPr="00F91028">
        <w:rPr>
          <w:rFonts w:ascii="Times New Roman" w:hAnsi="Times New Roman" w:cs="Times New Roman"/>
          <w:sz w:val="24"/>
          <w:szCs w:val="24"/>
        </w:rPr>
        <w:t xml:space="preserve"> 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(adatfeldolgozás)</w:t>
      </w:r>
    </w:p>
    <w:p w:rsidR="005C4C5B" w:rsidRPr="00F91028" w:rsidRDefault="005C4C5B" w:rsidP="005C4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szakirodalmi feldolgozás során a hallgató önálló kutatómunkát végez adatgyűjtésével. A választott téma szerint végzi a magyar és idegen nyelvű irodalom-kutatást. A feldolgozás során a tudomány állásának megfelelően ügyelni kell a régi (10 évnél régebbi), valamint az újabb publikációk helyes arányára, mely tükrözze a választott téma aktualitását. Törekedni kell a választott tématerülettel foglalkozó hazai és nemzetközi publikációk ismertetése által a tudomány jelenlegi állásának bemutatására. Az irodalmi feldolgozást minimum 30 irodalmi forrás /szakcikk, szakkönyv elsősorban/ ismertetésével kell végezni. Munkájában a számítógépes adatbázist is felhasználhatja a hallgató. </w:t>
      </w:r>
      <w:r w:rsidR="00030472" w:rsidRPr="00F91028">
        <w:rPr>
          <w:rFonts w:ascii="Times New Roman" w:hAnsi="Times New Roman" w:cs="Times New Roman"/>
          <w:sz w:val="24"/>
          <w:szCs w:val="24"/>
        </w:rPr>
        <w:t xml:space="preserve">Diplomamunka készítés során csak tudományos, esetleg tudományos ismeretterjesztő munkákra lehet hivatkozni. </w:t>
      </w:r>
      <w:r w:rsidRPr="00F91028">
        <w:rPr>
          <w:rFonts w:ascii="Times New Roman" w:hAnsi="Times New Roman" w:cs="Times New Roman"/>
          <w:sz w:val="24"/>
          <w:szCs w:val="24"/>
        </w:rPr>
        <w:t>Napilap</w:t>
      </w:r>
      <w:r w:rsidR="00030472" w:rsidRPr="00F91028">
        <w:rPr>
          <w:rFonts w:ascii="Times New Roman" w:hAnsi="Times New Roman" w:cs="Times New Roman"/>
          <w:sz w:val="24"/>
          <w:szCs w:val="24"/>
        </w:rPr>
        <w:t>ok</w:t>
      </w:r>
      <w:r w:rsidRPr="00F91028">
        <w:rPr>
          <w:rFonts w:ascii="Times New Roman" w:hAnsi="Times New Roman" w:cs="Times New Roman"/>
          <w:sz w:val="24"/>
          <w:szCs w:val="24"/>
        </w:rPr>
        <w:t>ra, hetilap</w:t>
      </w:r>
      <w:r w:rsidR="00030472" w:rsidRPr="00F91028">
        <w:rPr>
          <w:rFonts w:ascii="Times New Roman" w:hAnsi="Times New Roman" w:cs="Times New Roman"/>
          <w:sz w:val="24"/>
          <w:szCs w:val="24"/>
        </w:rPr>
        <w:t>okra, reklámkiadványokra, nem tudományos jellegű honlapokra stb.</w:t>
      </w:r>
      <w:r w:rsidRPr="00F91028">
        <w:rPr>
          <w:rFonts w:ascii="Times New Roman" w:hAnsi="Times New Roman" w:cs="Times New Roman"/>
          <w:sz w:val="24"/>
          <w:szCs w:val="24"/>
        </w:rPr>
        <w:t xml:space="preserve"> nem lehet hivatkozni a diplomamunká</w:t>
      </w:r>
      <w:r w:rsidR="000524C5" w:rsidRPr="00F91028">
        <w:rPr>
          <w:rFonts w:ascii="Times New Roman" w:hAnsi="Times New Roman" w:cs="Times New Roman"/>
          <w:sz w:val="24"/>
          <w:szCs w:val="24"/>
        </w:rPr>
        <w:t>ban.</w:t>
      </w:r>
    </w:p>
    <w:p w:rsidR="007E5628" w:rsidRPr="00F91028" w:rsidRDefault="00871741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F94830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készítéssel kapcsolatos szabályozás </w:t>
      </w:r>
      <w:r w:rsidR="00720741" w:rsidRPr="00F91028">
        <w:rPr>
          <w:rFonts w:ascii="Times New Roman" w:hAnsi="Times New Roman" w:cs="Times New Roman"/>
          <w:sz w:val="24"/>
          <w:szCs w:val="24"/>
        </w:rPr>
        <w:t xml:space="preserve">alapelvei </w:t>
      </w:r>
      <w:r w:rsidRPr="00F91028">
        <w:rPr>
          <w:rFonts w:ascii="Times New Roman" w:hAnsi="Times New Roman" w:cs="Times New Roman"/>
          <w:sz w:val="24"/>
          <w:szCs w:val="24"/>
        </w:rPr>
        <w:t xml:space="preserve">a Széchenyi István Egyetem </w:t>
      </w:r>
      <w:r w:rsidR="00F94830" w:rsidRPr="00F91028">
        <w:rPr>
          <w:rFonts w:ascii="Times New Roman" w:hAnsi="Times New Roman" w:cs="Times New Roman"/>
          <w:sz w:val="24"/>
          <w:szCs w:val="24"/>
        </w:rPr>
        <w:t>2019</w:t>
      </w:r>
      <w:r w:rsidR="009718DB" w:rsidRPr="00F91028">
        <w:rPr>
          <w:rFonts w:ascii="Times New Roman" w:hAnsi="Times New Roman" w:cs="Times New Roman"/>
          <w:sz w:val="24"/>
          <w:szCs w:val="24"/>
        </w:rPr>
        <w:t xml:space="preserve"> januárjától hatályos </w:t>
      </w:r>
      <w:r w:rsidR="00720741" w:rsidRPr="00F91028">
        <w:rPr>
          <w:rFonts w:ascii="Times New Roman" w:hAnsi="Times New Roman" w:cs="Times New Roman"/>
          <w:sz w:val="24"/>
          <w:szCs w:val="24"/>
        </w:rPr>
        <w:t xml:space="preserve">Tanulmányi és Vizsga Szabályzatának 74-78. paragrafusaiban találhatók. </w:t>
      </w:r>
      <w:r w:rsidR="00B2150E" w:rsidRPr="00F91028">
        <w:rPr>
          <w:rFonts w:ascii="Times New Roman" w:hAnsi="Times New Roman" w:cs="Times New Roman"/>
          <w:sz w:val="24"/>
          <w:szCs w:val="24"/>
        </w:rPr>
        <w:t xml:space="preserve">A Széchenyi István Egyetem Mezőgazdaság- és </w:t>
      </w:r>
      <w:proofErr w:type="spellStart"/>
      <w:r w:rsidR="00B2150E" w:rsidRPr="00F91028">
        <w:rPr>
          <w:rFonts w:ascii="Times New Roman" w:hAnsi="Times New Roman" w:cs="Times New Roman"/>
          <w:sz w:val="24"/>
          <w:szCs w:val="24"/>
        </w:rPr>
        <w:t>Élelmiszertudományi</w:t>
      </w:r>
      <w:proofErr w:type="spellEnd"/>
      <w:r w:rsidR="00B2150E" w:rsidRPr="00F91028">
        <w:rPr>
          <w:rFonts w:ascii="Times New Roman" w:hAnsi="Times New Roman" w:cs="Times New Roman"/>
          <w:sz w:val="24"/>
          <w:szCs w:val="24"/>
        </w:rPr>
        <w:t xml:space="preserve"> Karán folyó </w:t>
      </w:r>
      <w:r w:rsidR="00030472" w:rsidRPr="00F91028">
        <w:rPr>
          <w:rFonts w:ascii="Times New Roman" w:hAnsi="Times New Roman" w:cs="Times New Roman"/>
          <w:sz w:val="24"/>
          <w:szCs w:val="24"/>
        </w:rPr>
        <w:t>mester- és osztatlan képzésben</w:t>
      </w:r>
      <w:r w:rsidR="00B2150E" w:rsidRPr="00F91028">
        <w:rPr>
          <w:rFonts w:ascii="Times New Roman" w:hAnsi="Times New Roman" w:cs="Times New Roman"/>
          <w:sz w:val="24"/>
          <w:szCs w:val="24"/>
        </w:rPr>
        <w:t xml:space="preserve"> részt vevő hallgatók a TVSZ rendelkezésein kívül a következő </w:t>
      </w:r>
      <w:r w:rsidR="001C6C8E" w:rsidRPr="00F91028">
        <w:rPr>
          <w:rFonts w:ascii="Times New Roman" w:hAnsi="Times New Roman" w:cs="Times New Roman"/>
          <w:sz w:val="24"/>
          <w:szCs w:val="24"/>
        </w:rPr>
        <w:t>diplomamunka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 készítési </w:t>
      </w:r>
      <w:r w:rsidR="00B2150E" w:rsidRPr="00F91028">
        <w:rPr>
          <w:rFonts w:ascii="Times New Roman" w:hAnsi="Times New Roman" w:cs="Times New Roman"/>
          <w:sz w:val="24"/>
          <w:szCs w:val="24"/>
        </w:rPr>
        <w:t>szabályok szerint kötelesek eljárni.</w:t>
      </w:r>
    </w:p>
    <w:p w:rsidR="00F94830" w:rsidRPr="00F91028" w:rsidRDefault="00F94830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95" w:rsidRPr="00F91028" w:rsidRDefault="00286095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Témaválasztás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F94830" w:rsidRPr="00F91028">
        <w:rPr>
          <w:rFonts w:ascii="Times New Roman" w:hAnsi="Times New Roman" w:cs="Times New Roman"/>
          <w:sz w:val="24"/>
          <w:szCs w:val="24"/>
        </w:rPr>
        <w:t>mester</w:t>
      </w:r>
      <w:r w:rsidRPr="00F91028">
        <w:rPr>
          <w:rFonts w:ascii="Times New Roman" w:hAnsi="Times New Roman" w:cs="Times New Roman"/>
          <w:sz w:val="24"/>
          <w:szCs w:val="24"/>
        </w:rPr>
        <w:t xml:space="preserve">képzésben résztvevők </w:t>
      </w:r>
      <w:r w:rsidR="00F94830" w:rsidRPr="00F91028">
        <w:rPr>
          <w:rFonts w:ascii="Times New Roman" w:hAnsi="Times New Roman" w:cs="Times New Roman"/>
          <w:sz w:val="24"/>
          <w:szCs w:val="24"/>
        </w:rPr>
        <w:t>a 1. félév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 végéig</w:t>
      </w:r>
      <w:r w:rsidR="00F94830" w:rsidRPr="00F91028">
        <w:rPr>
          <w:rFonts w:ascii="Times New Roman" w:hAnsi="Times New Roman" w:cs="Times New Roman"/>
          <w:sz w:val="24"/>
          <w:szCs w:val="24"/>
        </w:rPr>
        <w:t>, míg az osztatlan képzésben a 7. félév végéig választhatnak diplomamunka témát.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5B" w:rsidRPr="00F91028" w:rsidRDefault="005C4C5B" w:rsidP="005C4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hallgató választja a </w:t>
      </w:r>
      <w:r w:rsidR="00F94830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témáját, de szükséges hozzá a témavezető egyetértése. 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témaválasztást </w:t>
      </w:r>
      <w:r w:rsidR="007E5628" w:rsidRPr="00F91028">
        <w:rPr>
          <w:rFonts w:ascii="Times New Roman" w:hAnsi="Times New Roman" w:cs="Times New Roman"/>
          <w:sz w:val="24"/>
          <w:szCs w:val="24"/>
        </w:rPr>
        <w:t>a tanszéke</w:t>
      </w:r>
      <w:r w:rsidRPr="00F91028">
        <w:rPr>
          <w:rFonts w:ascii="Times New Roman" w:hAnsi="Times New Roman" w:cs="Times New Roman"/>
          <w:sz w:val="24"/>
          <w:szCs w:val="24"/>
        </w:rPr>
        <w:t>k</w:t>
      </w:r>
      <w:r w:rsidR="00030472" w:rsidRPr="00F91028">
        <w:rPr>
          <w:rFonts w:ascii="Times New Roman" w:hAnsi="Times New Roman" w:cs="Times New Roman"/>
          <w:sz w:val="24"/>
          <w:szCs w:val="24"/>
        </w:rPr>
        <w:t xml:space="preserve"> oktató</w:t>
      </w:r>
      <w:r w:rsidR="00E1376C" w:rsidRPr="00F91028">
        <w:rPr>
          <w:rFonts w:ascii="Times New Roman" w:hAnsi="Times New Roman" w:cs="Times New Roman"/>
          <w:sz w:val="24"/>
          <w:szCs w:val="24"/>
        </w:rPr>
        <w:t>i</w:t>
      </w:r>
      <w:r w:rsidR="00030472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azzal segítik, hogy az általuk szakmailag fontosnak, korszerűnek ítélt tudományterületekről témaajánlást készítenek</w:t>
      </w:r>
      <w:r w:rsidR="00030472" w:rsidRPr="00F91028">
        <w:rPr>
          <w:rFonts w:ascii="Times New Roman" w:hAnsi="Times New Roman" w:cs="Times New Roman"/>
          <w:sz w:val="24"/>
          <w:szCs w:val="24"/>
        </w:rPr>
        <w:t>.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B2150E" w:rsidRPr="00F91028">
        <w:rPr>
          <w:rFonts w:ascii="Times New Roman" w:hAnsi="Times New Roman" w:cs="Times New Roman"/>
          <w:sz w:val="24"/>
          <w:szCs w:val="24"/>
        </w:rPr>
        <w:t>Lehetőség van diplomamunkát készíteni olyan tématerületekről is, melyeket a kari kínálat nem tart</w:t>
      </w:r>
      <w:r w:rsidR="00286095" w:rsidRPr="00F91028">
        <w:rPr>
          <w:rFonts w:ascii="Times New Roman" w:hAnsi="Times New Roman" w:cs="Times New Roman"/>
          <w:sz w:val="24"/>
          <w:szCs w:val="24"/>
        </w:rPr>
        <w:t>almaz. Valamely külső intézmény</w:t>
      </w:r>
      <w:r w:rsidR="00B2150E" w:rsidRPr="00F91028">
        <w:rPr>
          <w:rFonts w:ascii="Times New Roman" w:hAnsi="Times New Roman" w:cs="Times New Roman"/>
          <w:sz w:val="24"/>
          <w:szCs w:val="24"/>
        </w:rPr>
        <w:t xml:space="preserve"> témáiból is készíthető diplomamunka, ha az a hallgató képzési szakával kapcsolatos. A tématerület elfogadása egy választott (befogadó) belső témavezető egyetértésével történhet.</w:t>
      </w:r>
    </w:p>
    <w:p w:rsidR="0062514A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 kiválasztott diplomamunka</w:t>
      </w:r>
      <w:r w:rsidRPr="00F910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címet a konzulens aláírásával igazoltan, a</w:t>
      </w:r>
      <w:r w:rsidR="007E5628" w:rsidRPr="00F91028">
        <w:rPr>
          <w:rFonts w:ascii="Times New Roman" w:hAnsi="Times New Roman" w:cs="Times New Roman"/>
          <w:sz w:val="24"/>
          <w:szCs w:val="24"/>
        </w:rPr>
        <w:t>z erre a célra rendszeresített, s a honlapunkról</w:t>
      </w:r>
      <w:r w:rsidR="00D252AB" w:rsidRPr="00F91028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286095" w:rsidRPr="00F9102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https://mek.sze.hu/diplomamunka</w:t>
        </w:r>
      </w:hyperlink>
      <w:r w:rsidR="00D252AB" w:rsidRPr="00F91028">
        <w:rPr>
          <w:rFonts w:ascii="Times New Roman" w:hAnsi="Times New Roman" w:cs="Times New Roman"/>
          <w:sz w:val="24"/>
          <w:szCs w:val="24"/>
        </w:rPr>
        <w:t>)</w:t>
      </w:r>
      <w:r w:rsidR="007E5628" w:rsidRPr="00F91028">
        <w:rPr>
          <w:rFonts w:ascii="Times New Roman" w:hAnsi="Times New Roman" w:cs="Times New Roman"/>
          <w:sz w:val="24"/>
          <w:szCs w:val="24"/>
        </w:rPr>
        <w:t xml:space="preserve"> letölthető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D252AB" w:rsidRPr="00F91028">
        <w:rPr>
          <w:rFonts w:ascii="Times New Roman" w:hAnsi="Times New Roman" w:cs="Times New Roman"/>
          <w:sz w:val="24"/>
          <w:szCs w:val="24"/>
        </w:rPr>
        <w:t>„</w:t>
      </w:r>
      <w:r w:rsidR="00D252AB" w:rsidRPr="00F91028">
        <w:rPr>
          <w:rFonts w:ascii="Times New Roman" w:hAnsi="Times New Roman" w:cs="Times New Roman"/>
          <w:i/>
          <w:color w:val="002060"/>
          <w:sz w:val="24"/>
          <w:szCs w:val="24"/>
        </w:rPr>
        <w:t>Diplomamunka/Szakdolgozat témaválasztási lap</w:t>
      </w:r>
      <w:r w:rsidR="00D252AB" w:rsidRPr="00F91028">
        <w:rPr>
          <w:rFonts w:ascii="Times New Roman" w:hAnsi="Times New Roman" w:cs="Times New Roman"/>
          <w:sz w:val="24"/>
          <w:szCs w:val="24"/>
        </w:rPr>
        <w:t xml:space="preserve">” elnevezésű </w:t>
      </w:r>
      <w:r w:rsidRPr="00F91028">
        <w:rPr>
          <w:rFonts w:ascii="Times New Roman" w:hAnsi="Times New Roman" w:cs="Times New Roman"/>
          <w:sz w:val="24"/>
          <w:szCs w:val="24"/>
        </w:rPr>
        <w:t xml:space="preserve">nyomtatványon kell </w:t>
      </w:r>
      <w:r w:rsidR="00D252AB" w:rsidRPr="00F91028">
        <w:rPr>
          <w:rFonts w:ascii="Times New Roman" w:hAnsi="Times New Roman" w:cs="Times New Roman"/>
          <w:sz w:val="24"/>
          <w:szCs w:val="24"/>
        </w:rPr>
        <w:t>leadni a k</w:t>
      </w:r>
      <w:r w:rsidR="00286095" w:rsidRPr="00F91028">
        <w:rPr>
          <w:rFonts w:ascii="Times New Roman" w:hAnsi="Times New Roman" w:cs="Times New Roman"/>
          <w:sz w:val="24"/>
          <w:szCs w:val="24"/>
        </w:rPr>
        <w:t>onzulensnek</w:t>
      </w:r>
      <w:r w:rsidR="00D252AB" w:rsidRPr="00F91028">
        <w:rPr>
          <w:rFonts w:ascii="Times New Roman" w:hAnsi="Times New Roman" w:cs="Times New Roman"/>
          <w:sz w:val="24"/>
          <w:szCs w:val="24"/>
        </w:rPr>
        <w:t>,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a megadott félév vizsgaid</w:t>
      </w:r>
      <w:r w:rsidR="00286095" w:rsidRPr="00F91028">
        <w:rPr>
          <w:rFonts w:ascii="Times New Roman" w:hAnsi="Times New Roman" w:cs="Times New Roman"/>
          <w:sz w:val="24"/>
          <w:szCs w:val="24"/>
        </w:rPr>
        <w:t>őszakának kezdetéig</w:t>
      </w:r>
      <w:r w:rsidRPr="00F9102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A62C4" w:rsidRPr="00F91028" w:rsidRDefault="008A62C4" w:rsidP="00E4793C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91564" w:rsidRPr="00F91028" w:rsidRDefault="00286095" w:rsidP="007E56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t>Témavezető</w:t>
      </w:r>
      <w:r w:rsidR="00F91564" w:rsidRPr="00F9102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286095" w:rsidRPr="00F91028" w:rsidRDefault="006F2FA5" w:rsidP="0028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 témavezető f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eladata: a </w:t>
      </w:r>
      <w:r w:rsidRPr="00F91028">
        <w:rPr>
          <w:rFonts w:ascii="Times New Roman" w:hAnsi="Times New Roman" w:cs="Times New Roman"/>
          <w:sz w:val="24"/>
          <w:szCs w:val="24"/>
        </w:rPr>
        <w:t>diplomamunka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készítésének szakmai irányítása. A témavezető félév közben rendszeresen ellenőrzi a hallgató számára kitűzött feladatok elvégzését, és ennek megfelelően </w:t>
      </w:r>
      <w:r w:rsidR="00D252AB"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5C4C5B" w:rsidRPr="00F91028">
        <w:rPr>
          <w:rFonts w:ascii="Times New Roman" w:hAnsi="Times New Roman" w:cs="Times New Roman"/>
          <w:sz w:val="24"/>
          <w:szCs w:val="24"/>
        </w:rPr>
        <w:t xml:space="preserve">félév végén érdemjegyet ad a </w:t>
      </w:r>
      <w:r w:rsidR="00286095" w:rsidRPr="00F91028">
        <w:rPr>
          <w:rFonts w:ascii="Times New Roman" w:hAnsi="Times New Roman" w:cs="Times New Roman"/>
          <w:sz w:val="24"/>
          <w:szCs w:val="24"/>
        </w:rPr>
        <w:t>következő</w:t>
      </w:r>
      <w:r w:rsidR="005C4C5B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FA185B" w:rsidRPr="00F91028">
        <w:rPr>
          <w:rFonts w:ascii="Times New Roman" w:hAnsi="Times New Roman" w:cs="Times New Roman"/>
          <w:sz w:val="24"/>
          <w:szCs w:val="24"/>
        </w:rPr>
        <w:t xml:space="preserve">javasolt </w:t>
      </w:r>
      <w:r w:rsidR="005C4C5B" w:rsidRPr="00F91028">
        <w:rPr>
          <w:rFonts w:ascii="Times New Roman" w:hAnsi="Times New Roman" w:cs="Times New Roman"/>
          <w:sz w:val="24"/>
          <w:szCs w:val="24"/>
        </w:rPr>
        <w:t xml:space="preserve">szempontok figyelembevételével, amennyiben 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kísérletes </w:t>
      </w:r>
      <w:r w:rsidR="001C6C8E" w:rsidRPr="00F91028">
        <w:rPr>
          <w:rFonts w:ascii="Times New Roman" w:hAnsi="Times New Roman" w:cs="Times New Roman"/>
          <w:sz w:val="24"/>
          <w:szCs w:val="24"/>
        </w:rPr>
        <w:t>diplomamunka</w:t>
      </w:r>
      <w:r w:rsidR="005C4C5B" w:rsidRPr="00F91028">
        <w:rPr>
          <w:rFonts w:ascii="Times New Roman" w:hAnsi="Times New Roman" w:cs="Times New Roman"/>
          <w:sz w:val="24"/>
          <w:szCs w:val="24"/>
        </w:rPr>
        <w:t xml:space="preserve"> készül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484"/>
      </w:tblGrid>
      <w:tr w:rsidR="00286095" w:rsidRPr="00F91028" w:rsidTr="00F60592">
        <w:tc>
          <w:tcPr>
            <w:tcW w:w="1440" w:type="dxa"/>
            <w:shd w:val="pct20" w:color="auto" w:fill="auto"/>
          </w:tcPr>
          <w:p w:rsidR="00286095" w:rsidRPr="00F91028" w:rsidRDefault="00286095" w:rsidP="005C4C5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Félévek</w:t>
            </w:r>
          </w:p>
        </w:tc>
        <w:tc>
          <w:tcPr>
            <w:tcW w:w="7484" w:type="dxa"/>
            <w:shd w:val="pct20" w:color="auto" w:fill="auto"/>
          </w:tcPr>
          <w:p w:rsidR="00286095" w:rsidRPr="00F91028" w:rsidRDefault="00286095" w:rsidP="005C4C5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Kitűzött feladatok a diplomamunka elkészítéséhez</w:t>
            </w:r>
          </w:p>
        </w:tc>
      </w:tr>
      <w:tr w:rsidR="00286095" w:rsidRPr="00F91028" w:rsidTr="00F60592">
        <w:tc>
          <w:tcPr>
            <w:tcW w:w="1440" w:type="dxa"/>
          </w:tcPr>
          <w:p w:rsidR="00286095" w:rsidRPr="00F91028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484" w:type="dxa"/>
          </w:tcPr>
          <w:p w:rsidR="00286095" w:rsidRPr="00F91028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A téma irodalmának feldolgozása. A bevezetés, irodalmi áttekintés, irodalomjegyzék elkészítése. A kísérleti munka megtervezése, elkezdése.</w:t>
            </w:r>
          </w:p>
        </w:tc>
      </w:tr>
      <w:tr w:rsidR="00286095" w:rsidRPr="00F91028" w:rsidTr="00F60592">
        <w:tc>
          <w:tcPr>
            <w:tcW w:w="1440" w:type="dxa"/>
          </w:tcPr>
          <w:p w:rsidR="00286095" w:rsidRPr="00F91028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484" w:type="dxa"/>
          </w:tcPr>
          <w:p w:rsidR="00286095" w:rsidRPr="00F91028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A kísérleti munka végzése. Az elemző munka megkezdése, adatok gyűjtése, az értékelések megkezdése. Az anyag és módszer írásos kidolgozása.</w:t>
            </w:r>
          </w:p>
        </w:tc>
      </w:tr>
      <w:tr w:rsidR="00286095" w:rsidRPr="00F91028" w:rsidTr="00F60592">
        <w:tc>
          <w:tcPr>
            <w:tcW w:w="1440" w:type="dxa"/>
          </w:tcPr>
          <w:p w:rsidR="00286095" w:rsidRPr="00F91028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484" w:type="dxa"/>
          </w:tcPr>
          <w:p w:rsidR="00286095" w:rsidRPr="00F91028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Eredmények és értékelések, összefoglalás, a fejezetek végső megformálása. A kész diplomamunka időben történő leadása.</w:t>
            </w:r>
          </w:p>
        </w:tc>
      </w:tr>
    </w:tbl>
    <w:p w:rsidR="00D93BDC" w:rsidRDefault="00D93BDC" w:rsidP="00286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095" w:rsidRPr="00F91028" w:rsidRDefault="00FA185B" w:rsidP="00286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Másik típusba tartozó diplomamunka esetén hasonló, de értelemszerűen valamelyest eltérő ütemezés ajánlott.</w:t>
      </w:r>
    </w:p>
    <w:p w:rsidR="00F91564" w:rsidRPr="00F91028" w:rsidRDefault="006C3DF2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 témavezetőkkel kapcsolatban támasztott követelmények az alábbiak.</w:t>
      </w:r>
    </w:p>
    <w:p w:rsidR="00F91564" w:rsidRPr="00F91028" w:rsidRDefault="00F91564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color w:val="002060"/>
          <w:sz w:val="24"/>
          <w:szCs w:val="24"/>
          <w:u w:val="single"/>
        </w:rPr>
        <w:t>Belső témavezető</w:t>
      </w:r>
      <w:r w:rsidRPr="00F91028">
        <w:rPr>
          <w:rFonts w:ascii="Times New Roman" w:hAnsi="Times New Roman" w:cs="Times New Roman"/>
          <w:sz w:val="24"/>
          <w:szCs w:val="24"/>
        </w:rPr>
        <w:t xml:space="preserve">: a Széchenyi István Egyetem Mezőgazdasági- és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Élelmiszertudományi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Kar minden olyan egyetemi végzettséggel rendelkező oktatója, kutatója, aki legalább három év szakmai gyakorlattal rendelkezik és vállalja a hallgató színvonalas felkészítését.</w:t>
      </w:r>
    </w:p>
    <w:p w:rsidR="00F91564" w:rsidRPr="00F91028" w:rsidRDefault="00F91564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color w:val="002060"/>
          <w:sz w:val="24"/>
          <w:szCs w:val="24"/>
          <w:u w:val="single"/>
        </w:rPr>
        <w:t>Külső témavezető</w:t>
      </w:r>
      <w:r w:rsidRPr="00F91028">
        <w:rPr>
          <w:rFonts w:ascii="Times New Roman" w:hAnsi="Times New Roman" w:cs="Times New Roman"/>
          <w:sz w:val="24"/>
          <w:szCs w:val="24"/>
        </w:rPr>
        <w:t xml:space="preserve">: amennyiben nem a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Kar oktatási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, kutatási intézményeiben történik 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témájának kidolgozása, akkor az adott külső intézményből a hallg</w:t>
      </w:r>
      <w:r w:rsidR="000756C1" w:rsidRPr="00F91028">
        <w:rPr>
          <w:rFonts w:ascii="Times New Roman" w:hAnsi="Times New Roman" w:cs="Times New Roman"/>
          <w:sz w:val="24"/>
          <w:szCs w:val="24"/>
        </w:rPr>
        <w:t>ató számára külső témavezetőt</w:t>
      </w:r>
      <w:r w:rsidRPr="00F91028">
        <w:rPr>
          <w:rFonts w:ascii="Times New Roman" w:hAnsi="Times New Roman" w:cs="Times New Roman"/>
          <w:sz w:val="24"/>
          <w:szCs w:val="24"/>
        </w:rPr>
        <w:t xml:space="preserve"> kell kijelölni. A külső témavezetőnek egyetemi diplomával és a szakterületén legalább három éves szakmai gyakorlattal kell rendelkeznie. A belső témavezető a külső témavezetővel egyeztetve jegyzi be a félév közi jegyet.</w:t>
      </w:r>
    </w:p>
    <w:p w:rsidR="00830E65" w:rsidRPr="00F91028" w:rsidRDefault="00830E65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C5B" w:rsidRPr="00F91028" w:rsidRDefault="005C4C5B" w:rsidP="006F2F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t>Téma vagy témavezető változtatás</w:t>
      </w:r>
    </w:p>
    <w:p w:rsidR="00F91564" w:rsidRPr="00F91028" w:rsidRDefault="00F91564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Ha a hallgató bármely ok miatt új </w:t>
      </w:r>
      <w:r w:rsidR="005C4C5B" w:rsidRPr="00F91028">
        <w:rPr>
          <w:rFonts w:ascii="Times New Roman" w:hAnsi="Times New Roman" w:cs="Times New Roman"/>
          <w:sz w:val="24"/>
          <w:szCs w:val="24"/>
        </w:rPr>
        <w:t>témát/</w:t>
      </w:r>
      <w:r w:rsidRPr="00F91028">
        <w:rPr>
          <w:rFonts w:ascii="Times New Roman" w:hAnsi="Times New Roman" w:cs="Times New Roman"/>
          <w:sz w:val="24"/>
          <w:szCs w:val="24"/>
        </w:rPr>
        <w:t xml:space="preserve">témavezetőt kíván választani, azt köteles </w:t>
      </w:r>
      <w:r w:rsidR="000524C5" w:rsidRPr="00F91028">
        <w:rPr>
          <w:rFonts w:ascii="Times New Roman" w:hAnsi="Times New Roman" w:cs="Times New Roman"/>
          <w:sz w:val="24"/>
          <w:szCs w:val="24"/>
        </w:rPr>
        <w:t>a belső konzulensének</w:t>
      </w:r>
      <w:r w:rsidRPr="00F91028">
        <w:rPr>
          <w:rFonts w:ascii="Times New Roman" w:hAnsi="Times New Roman" w:cs="Times New Roman"/>
          <w:sz w:val="24"/>
          <w:szCs w:val="24"/>
        </w:rPr>
        <w:t xml:space="preserve"> bejelenteni</w:t>
      </w:r>
      <w:r w:rsidR="00286095" w:rsidRPr="00F91028">
        <w:rPr>
          <w:rFonts w:ascii="Times New Roman" w:hAnsi="Times New Roman" w:cs="Times New Roman"/>
          <w:sz w:val="24"/>
          <w:szCs w:val="24"/>
        </w:rPr>
        <w:t>. A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D252AB" w:rsidRPr="00F91028">
        <w:rPr>
          <w:rFonts w:ascii="Times New Roman" w:hAnsi="Times New Roman" w:cs="Times New Roman"/>
          <w:sz w:val="24"/>
          <w:szCs w:val="24"/>
        </w:rPr>
        <w:t>honlapunkról (</w:t>
      </w:r>
      <w:hyperlink r:id="rId11" w:history="1">
        <w:r w:rsidR="00286095" w:rsidRPr="00F9102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https://mek.sze.hu/diplomamunka</w:t>
        </w:r>
      </w:hyperlink>
      <w:r w:rsidR="00D252AB" w:rsidRPr="00F91028">
        <w:rPr>
          <w:rFonts w:ascii="Times New Roman" w:hAnsi="Times New Roman" w:cs="Times New Roman"/>
          <w:sz w:val="24"/>
          <w:szCs w:val="24"/>
        </w:rPr>
        <w:t>) letölthető „</w:t>
      </w:r>
      <w:r w:rsidR="00D252AB" w:rsidRPr="00F91028">
        <w:rPr>
          <w:rFonts w:ascii="Times New Roman" w:hAnsi="Times New Roman" w:cs="Times New Roman"/>
          <w:i/>
          <w:color w:val="002060"/>
          <w:sz w:val="24"/>
          <w:szCs w:val="24"/>
        </w:rPr>
        <w:t>Diplomamunka/Szakdolgozat téma és/vagy konzulens változtatási lap</w:t>
      </w:r>
      <w:r w:rsidR="00D252AB" w:rsidRPr="00F91028">
        <w:rPr>
          <w:rFonts w:ascii="Times New Roman" w:hAnsi="Times New Roman" w:cs="Times New Roman"/>
          <w:sz w:val="24"/>
          <w:szCs w:val="24"/>
        </w:rPr>
        <w:t xml:space="preserve">” elnevezésű </w:t>
      </w:r>
      <w:r w:rsidR="00286095" w:rsidRPr="00F91028">
        <w:rPr>
          <w:rFonts w:ascii="Times New Roman" w:hAnsi="Times New Roman" w:cs="Times New Roman"/>
          <w:sz w:val="24"/>
          <w:szCs w:val="24"/>
        </w:rPr>
        <w:t>nyomtatvány</w:t>
      </w:r>
      <w:r w:rsidR="00D252AB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kitöltésével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 teheti meg, amelyet</w:t>
      </w:r>
      <w:r w:rsidRPr="00F91028">
        <w:rPr>
          <w:rFonts w:ascii="Times New Roman" w:hAnsi="Times New Roman" w:cs="Times New Roman"/>
          <w:sz w:val="24"/>
          <w:szCs w:val="24"/>
        </w:rPr>
        <w:t xml:space="preserve"> az új konzulenshez </w:t>
      </w:r>
      <w:r w:rsidR="00286095" w:rsidRPr="00F91028">
        <w:rPr>
          <w:rFonts w:ascii="Times New Roman" w:hAnsi="Times New Roman" w:cs="Times New Roman"/>
          <w:sz w:val="24"/>
          <w:szCs w:val="24"/>
        </w:rPr>
        <w:t>kell leadni</w:t>
      </w:r>
      <w:r w:rsidRPr="00F91028">
        <w:rPr>
          <w:rFonts w:ascii="Times New Roman" w:hAnsi="Times New Roman" w:cs="Times New Roman"/>
          <w:sz w:val="24"/>
          <w:szCs w:val="24"/>
        </w:rPr>
        <w:t>. A bejelentőlapot aláírásával igazolnia kell az előző belső témavezetőnek is.</w:t>
      </w:r>
    </w:p>
    <w:p w:rsidR="00830E65" w:rsidRPr="00F91028" w:rsidRDefault="00830E65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028" w:rsidRDefault="003113B8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t xml:space="preserve">A </w:t>
      </w:r>
      <w:r w:rsidR="001C6C8E" w:rsidRPr="00F91028">
        <w:rPr>
          <w:rFonts w:ascii="Times New Roman" w:hAnsi="Times New Roman" w:cs="Times New Roman"/>
          <w:b/>
          <w:sz w:val="28"/>
          <w:szCs w:val="24"/>
          <w:u w:val="single"/>
        </w:rPr>
        <w:t>diplomamunka</w:t>
      </w: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C4C5B" w:rsidRPr="00F91028">
        <w:rPr>
          <w:rFonts w:ascii="Times New Roman" w:hAnsi="Times New Roman" w:cs="Times New Roman"/>
          <w:b/>
          <w:sz w:val="28"/>
          <w:szCs w:val="24"/>
          <w:u w:val="single"/>
        </w:rPr>
        <w:t>formai követelményei</w:t>
      </w:r>
    </w:p>
    <w:p w:rsidR="00F91564" w:rsidRPr="00F91028" w:rsidRDefault="003113B8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28">
        <w:rPr>
          <w:rFonts w:ascii="Times New Roman" w:hAnsi="Times New Roman" w:cs="Times New Roman"/>
          <w:sz w:val="24"/>
          <w:szCs w:val="24"/>
          <w:u w:val="single"/>
        </w:rPr>
        <w:t>A b</w:t>
      </w:r>
      <w:r w:rsidR="00B2150E" w:rsidRPr="00F91028">
        <w:rPr>
          <w:rFonts w:ascii="Times New Roman" w:hAnsi="Times New Roman" w:cs="Times New Roman"/>
          <w:sz w:val="24"/>
          <w:szCs w:val="24"/>
          <w:u w:val="single"/>
        </w:rPr>
        <w:t>orítólapok kivitele és felirata:</w:t>
      </w:r>
    </w:p>
    <w:p w:rsidR="003F7AC7" w:rsidRPr="00F91028" w:rsidRDefault="00F91564" w:rsidP="00E102EF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91028">
        <w:rPr>
          <w:rFonts w:ascii="Times New Roman" w:hAnsi="Times New Roman" w:cs="Times New Roman"/>
          <w:color w:val="002060"/>
          <w:sz w:val="24"/>
          <w:szCs w:val="24"/>
        </w:rPr>
        <w:t xml:space="preserve">Külső borítólap: </w:t>
      </w:r>
    </w:p>
    <w:p w:rsidR="00F91564" w:rsidRPr="00F91028" w:rsidRDefault="003F7AC7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>fekete színű keménykötésű vászon</w:t>
      </w:r>
      <w:r w:rsidRPr="00F91028">
        <w:rPr>
          <w:rFonts w:ascii="Times New Roman" w:hAnsi="Times New Roman" w:cs="Times New Roman"/>
          <w:sz w:val="24"/>
          <w:szCs w:val="24"/>
        </w:rPr>
        <w:t xml:space="preserve">; felirata </w:t>
      </w:r>
      <w:r w:rsidR="009E1642" w:rsidRPr="00F91028">
        <w:rPr>
          <w:rFonts w:ascii="Times New Roman" w:hAnsi="Times New Roman" w:cs="Times New Roman"/>
          <w:sz w:val="24"/>
          <w:szCs w:val="24"/>
        </w:rPr>
        <w:t>ar</w:t>
      </w:r>
      <w:r w:rsidR="000524C5" w:rsidRPr="00F91028">
        <w:rPr>
          <w:rFonts w:ascii="Times New Roman" w:hAnsi="Times New Roman" w:cs="Times New Roman"/>
          <w:sz w:val="24"/>
          <w:szCs w:val="24"/>
        </w:rPr>
        <w:t>anyozott betűkkel (az 1. mellék</w:t>
      </w:r>
      <w:r w:rsidR="009E1642" w:rsidRPr="00F91028">
        <w:rPr>
          <w:rFonts w:ascii="Times New Roman" w:hAnsi="Times New Roman" w:cs="Times New Roman"/>
          <w:sz w:val="24"/>
          <w:szCs w:val="24"/>
        </w:rPr>
        <w:t>l</w:t>
      </w:r>
      <w:r w:rsidR="000524C5" w:rsidRPr="00F91028">
        <w:rPr>
          <w:rFonts w:ascii="Times New Roman" w:hAnsi="Times New Roman" w:cs="Times New Roman"/>
          <w:sz w:val="24"/>
          <w:szCs w:val="24"/>
        </w:rPr>
        <w:t>e</w:t>
      </w:r>
      <w:r w:rsidR="009E1642" w:rsidRPr="00F91028">
        <w:rPr>
          <w:rFonts w:ascii="Times New Roman" w:hAnsi="Times New Roman" w:cs="Times New Roman"/>
          <w:sz w:val="24"/>
          <w:szCs w:val="24"/>
        </w:rPr>
        <w:t>t mutatja a mintát):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-</w:t>
      </w:r>
      <w:r w:rsidR="009E1642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307DB7" w:rsidRPr="00F91028">
        <w:rPr>
          <w:rFonts w:ascii="Times New Roman" w:hAnsi="Times New Roman" w:cs="Times New Roman"/>
          <w:sz w:val="24"/>
          <w:szCs w:val="24"/>
        </w:rPr>
        <w:t>Diplomamunka</w:t>
      </w:r>
      <w:r w:rsidR="009E1642" w:rsidRPr="00F9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>a szerző neve</w:t>
      </w:r>
    </w:p>
    <w:p w:rsidR="00307DB7" w:rsidRPr="00F91028" w:rsidRDefault="00E102EF" w:rsidP="00B215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a benyújtás helye és éve </w:t>
      </w:r>
    </w:p>
    <w:p w:rsidR="00307DB7" w:rsidRPr="00F91028" w:rsidRDefault="00307DB7" w:rsidP="00B215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564" w:rsidRPr="00F91028" w:rsidRDefault="00F91564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color w:val="002060"/>
          <w:sz w:val="24"/>
          <w:szCs w:val="24"/>
        </w:rPr>
        <w:t>Belső címlap feliratai</w:t>
      </w:r>
      <w:r w:rsidR="009E1642" w:rsidRPr="00F91028">
        <w:rPr>
          <w:rFonts w:ascii="Times New Roman" w:hAnsi="Times New Roman" w:cs="Times New Roman"/>
          <w:sz w:val="24"/>
          <w:szCs w:val="24"/>
        </w:rPr>
        <w:t>: (gépeléssel; a 2. melléklet mutatja a mintát)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- az egyetem, a kar és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a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tanszék megnevezése,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>a konzulens neve, beosztása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>a d</w:t>
      </w:r>
      <w:r w:rsidR="00860EB6" w:rsidRPr="00F91028">
        <w:rPr>
          <w:rFonts w:ascii="Times New Roman" w:hAnsi="Times New Roman" w:cs="Times New Roman"/>
          <w:sz w:val="24"/>
          <w:szCs w:val="24"/>
        </w:rPr>
        <w:t>iplomamunka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címe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>a szerző neve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>a szak megnevezése</w:t>
      </w:r>
    </w:p>
    <w:p w:rsidR="009E1642" w:rsidRPr="00F91028" w:rsidRDefault="00E102EF" w:rsidP="004017A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a benyújtás helye, éve </w:t>
      </w:r>
    </w:p>
    <w:p w:rsidR="00CC53C3" w:rsidRPr="00F91028" w:rsidRDefault="009E1642" w:rsidP="004017A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C7" w:rsidRPr="00F91028" w:rsidRDefault="003F7AC7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28">
        <w:rPr>
          <w:rFonts w:ascii="Times New Roman" w:hAnsi="Times New Roman" w:cs="Times New Roman"/>
          <w:sz w:val="24"/>
          <w:szCs w:val="24"/>
          <w:u w:val="single"/>
        </w:rPr>
        <w:t>Hallgatói nyilatkozat</w:t>
      </w:r>
    </w:p>
    <w:p w:rsidR="00CC53C3" w:rsidRPr="00F91028" w:rsidRDefault="00CC53C3" w:rsidP="0028609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 d</w:t>
      </w:r>
      <w:r w:rsidR="00860EB6" w:rsidRPr="00F91028">
        <w:rPr>
          <w:rFonts w:ascii="Times New Roman" w:hAnsi="Times New Roman" w:cs="Times New Roman"/>
          <w:sz w:val="24"/>
          <w:szCs w:val="24"/>
        </w:rPr>
        <w:t>iplomamunkába</w:t>
      </w:r>
      <w:r w:rsidRPr="00F91028">
        <w:rPr>
          <w:rFonts w:ascii="Times New Roman" w:hAnsi="Times New Roman" w:cs="Times New Roman"/>
          <w:sz w:val="24"/>
          <w:szCs w:val="24"/>
        </w:rPr>
        <w:t xml:space="preserve"> a belső borítólap után és a tartalomjegyzék elé a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18. </w:t>
      </w:r>
      <w:r w:rsidR="00933579" w:rsidRPr="00F91028">
        <w:rPr>
          <w:rFonts w:ascii="Times New Roman" w:hAnsi="Times New Roman" w:cs="Times New Roman"/>
          <w:sz w:val="24"/>
          <w:szCs w:val="24"/>
        </w:rPr>
        <w:t xml:space="preserve">sz. </w:t>
      </w:r>
      <w:r w:rsidRPr="00F91028">
        <w:rPr>
          <w:rFonts w:ascii="Times New Roman" w:hAnsi="Times New Roman" w:cs="Times New Roman"/>
          <w:sz w:val="24"/>
          <w:szCs w:val="24"/>
        </w:rPr>
        <w:t>mellékleteként feltüntetett Hallgatói nyilatkozat</w:t>
      </w:r>
      <w:r w:rsidR="003F7AC7" w:rsidRPr="00F91028">
        <w:rPr>
          <w:rFonts w:ascii="Times New Roman" w:hAnsi="Times New Roman" w:cs="Times New Roman"/>
          <w:sz w:val="24"/>
          <w:szCs w:val="24"/>
        </w:rPr>
        <w:t xml:space="preserve"> (</w:t>
      </w:r>
      <w:r w:rsidR="009E1642" w:rsidRPr="00F91028">
        <w:rPr>
          <w:rFonts w:ascii="Times New Roman" w:hAnsi="Times New Roman" w:cs="Times New Roman"/>
          <w:sz w:val="24"/>
          <w:szCs w:val="24"/>
        </w:rPr>
        <w:t xml:space="preserve">3. </w:t>
      </w:r>
      <w:r w:rsidR="003F7AC7" w:rsidRPr="00F91028">
        <w:rPr>
          <w:rFonts w:ascii="Times New Roman" w:hAnsi="Times New Roman" w:cs="Times New Roman"/>
          <w:sz w:val="24"/>
          <w:szCs w:val="24"/>
        </w:rPr>
        <w:t>melléklet)</w:t>
      </w:r>
      <w:r w:rsidRPr="00F91028">
        <w:rPr>
          <w:rFonts w:ascii="Times New Roman" w:hAnsi="Times New Roman" w:cs="Times New Roman"/>
          <w:sz w:val="24"/>
          <w:szCs w:val="24"/>
        </w:rPr>
        <w:t xml:space="preserve"> beköttetése, kitöltése és aláírása mindenkinek kötelező.</w:t>
      </w:r>
      <w:r w:rsidR="00933579" w:rsidRPr="00F91028">
        <w:rPr>
          <w:rFonts w:ascii="Times New Roman" w:hAnsi="Times New Roman" w:cs="Times New Roman"/>
          <w:sz w:val="24"/>
          <w:szCs w:val="24"/>
        </w:rPr>
        <w:t xml:space="preserve"> Titkosított diplomamunka esetén ezt mé</w:t>
      </w:r>
      <w:r w:rsidR="008431B2" w:rsidRPr="00F91028">
        <w:rPr>
          <w:rFonts w:ascii="Times New Roman" w:hAnsi="Times New Roman" w:cs="Times New Roman"/>
          <w:sz w:val="24"/>
          <w:szCs w:val="24"/>
        </w:rPr>
        <w:t>g megelőzi a jelen szabályozás 4.</w:t>
      </w:r>
      <w:r w:rsidR="00933579" w:rsidRPr="00F91028">
        <w:rPr>
          <w:rFonts w:ascii="Times New Roman" w:hAnsi="Times New Roman" w:cs="Times New Roman"/>
          <w:sz w:val="24"/>
          <w:szCs w:val="24"/>
        </w:rPr>
        <w:t xml:space="preserve"> mellékleteként szereplő titkosítási nyilatkozat.</w:t>
      </w:r>
    </w:p>
    <w:p w:rsidR="008A62C4" w:rsidRPr="00F91028" w:rsidRDefault="008A62C4" w:rsidP="0028609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C4" w:rsidRPr="00F91028" w:rsidRDefault="008A62C4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28">
        <w:rPr>
          <w:rFonts w:ascii="Times New Roman" w:hAnsi="Times New Roman" w:cs="Times New Roman"/>
          <w:sz w:val="24"/>
          <w:szCs w:val="24"/>
          <w:u w:val="single"/>
        </w:rPr>
        <w:t>Formázási követelmények</w:t>
      </w:r>
    </w:p>
    <w:p w:rsidR="008A62C4" w:rsidRPr="00F91028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gépelés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/4-es méretű, fehér papír mindkét oldalára történjen, másfeles sortávolsággal, Times New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betűformával, 12-es betűmérettel, körben 2,5 cm-es margó elhagyásával.</w:t>
      </w:r>
    </w:p>
    <w:p w:rsidR="008A62C4" w:rsidRPr="00F91028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diplomamunka terjedelme minimum 30 és lehetőleg nem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50 oldal legyen. </w:t>
      </w:r>
    </w:p>
    <w:p w:rsidR="00562667" w:rsidRPr="00F91028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Az oldalak számozása </w:t>
      </w:r>
      <w:r w:rsidR="00562667" w:rsidRPr="00F91028">
        <w:rPr>
          <w:rFonts w:ascii="Times New Roman" w:hAnsi="Times New Roman" w:cs="Times New Roman"/>
          <w:sz w:val="24"/>
          <w:szCs w:val="24"/>
        </w:rPr>
        <w:t xml:space="preserve">a lap alján </w:t>
      </w:r>
      <w:r w:rsidRPr="00F91028">
        <w:rPr>
          <w:rFonts w:ascii="Times New Roman" w:hAnsi="Times New Roman" w:cs="Times New Roman"/>
          <w:sz w:val="24"/>
          <w:szCs w:val="24"/>
        </w:rPr>
        <w:t>kötelező</w:t>
      </w:r>
      <w:r w:rsidR="00562667" w:rsidRPr="00F91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AD4" w:rsidRPr="00F91028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főfejezetek mindig új oldalon kezdődjenek. </w:t>
      </w:r>
    </w:p>
    <w:p w:rsidR="008A62C4" w:rsidRPr="00F91028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Minden táblázatot, ábrát, képet cím</w:t>
      </w:r>
      <w:r w:rsidR="00562667" w:rsidRPr="00F91028">
        <w:rPr>
          <w:rFonts w:ascii="Times New Roman" w:hAnsi="Times New Roman" w:cs="Times New Roman"/>
          <w:sz w:val="24"/>
          <w:szCs w:val="24"/>
        </w:rPr>
        <w:t>mel és sorszámmal kell ellátni, valamint mindegyikre kell a szövegben hivatkozni.</w:t>
      </w:r>
    </w:p>
    <w:p w:rsidR="008A62C4" w:rsidRPr="00F91028" w:rsidRDefault="008A62C4" w:rsidP="00307DB7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táblázatok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/4-es méret egészszámú többszörösét kitevő nagyságúak is lehetnek. </w:t>
      </w:r>
    </w:p>
    <w:p w:rsidR="008A62C4" w:rsidRPr="00F91028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Az ábrák, táblázatok, képek forrását kérjük feltüntetni, amennyiben nem saját munkáról van szó.</w:t>
      </w:r>
    </w:p>
    <w:p w:rsidR="00307DB7" w:rsidRPr="00F91028" w:rsidRDefault="00307DB7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67" w:rsidRPr="00F91028" w:rsidRDefault="00562667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AC7" w:rsidRPr="00F91028" w:rsidRDefault="003F7AC7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28">
        <w:rPr>
          <w:rFonts w:ascii="Times New Roman" w:hAnsi="Times New Roman" w:cs="Times New Roman"/>
          <w:sz w:val="24"/>
          <w:szCs w:val="24"/>
          <w:u w:val="single"/>
        </w:rPr>
        <w:lastRenderedPageBreak/>
        <w:t>Tartalomjegy</w:t>
      </w:r>
      <w:r w:rsidR="00830E65" w:rsidRPr="00F91028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F91028">
        <w:rPr>
          <w:rFonts w:ascii="Times New Roman" w:hAnsi="Times New Roman" w:cs="Times New Roman"/>
          <w:sz w:val="24"/>
          <w:szCs w:val="24"/>
          <w:u w:val="single"/>
        </w:rPr>
        <w:t>ék</w:t>
      </w:r>
    </w:p>
    <w:p w:rsidR="00F91564" w:rsidRPr="00F91028" w:rsidRDefault="003F7AC7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hallgatói nyilatkozatot </w:t>
      </w:r>
      <w:r w:rsidR="00CC53C3" w:rsidRPr="00F91028">
        <w:rPr>
          <w:rFonts w:ascii="Times New Roman" w:hAnsi="Times New Roman" w:cs="Times New Roman"/>
          <w:sz w:val="24"/>
          <w:szCs w:val="24"/>
        </w:rPr>
        <w:t>követően</w:t>
      </w:r>
      <w:r w:rsidR="00E102EF" w:rsidRPr="00F91028">
        <w:rPr>
          <w:rFonts w:ascii="Times New Roman" w:hAnsi="Times New Roman" w:cs="Times New Roman"/>
          <w:sz w:val="24"/>
          <w:szCs w:val="24"/>
        </w:rPr>
        <w:t xml:space="preserve"> decimális rendszerben</w:t>
      </w:r>
      <w:r w:rsidR="004017A8" w:rsidRPr="00F91028">
        <w:rPr>
          <w:rFonts w:ascii="Times New Roman" w:hAnsi="Times New Roman" w:cs="Times New Roman"/>
          <w:sz w:val="24"/>
          <w:szCs w:val="24"/>
        </w:rPr>
        <w:t xml:space="preserve"> számozott tartalomjegyzék következzen</w:t>
      </w:r>
      <w:r w:rsidR="00E102EF" w:rsidRPr="00F91028">
        <w:rPr>
          <w:rFonts w:ascii="Times New Roman" w:hAnsi="Times New Roman" w:cs="Times New Roman"/>
          <w:sz w:val="24"/>
          <w:szCs w:val="24"/>
        </w:rPr>
        <w:t>.</w:t>
      </w:r>
    </w:p>
    <w:p w:rsidR="002E3536" w:rsidRPr="00F91028" w:rsidRDefault="002E3536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BD3" w:rsidRPr="00F91028" w:rsidRDefault="004017A8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28">
        <w:rPr>
          <w:rFonts w:ascii="Times New Roman" w:hAnsi="Times New Roman" w:cs="Times New Roman"/>
          <w:sz w:val="24"/>
          <w:szCs w:val="24"/>
          <w:u w:val="single"/>
        </w:rPr>
        <w:t>A diplomamunka elvárt tagolása (decimális számozással)</w:t>
      </w:r>
      <w:r w:rsidR="00895BD3" w:rsidRPr="00F910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2667" w:rsidRPr="00F91028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Bevezetés és </w:t>
      </w:r>
      <w:r w:rsidR="00562667" w:rsidRPr="00F91028">
        <w:rPr>
          <w:rFonts w:ascii="Times New Roman" w:hAnsi="Times New Roman" w:cs="Times New Roman"/>
          <w:sz w:val="24"/>
          <w:szCs w:val="24"/>
        </w:rPr>
        <w:t>célkitűzés</w:t>
      </w:r>
    </w:p>
    <w:p w:rsidR="00895BD3" w:rsidRPr="00F91028" w:rsidRDefault="00562667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I</w:t>
      </w:r>
      <w:r w:rsidR="00895BD3" w:rsidRPr="00F91028">
        <w:rPr>
          <w:rFonts w:ascii="Times New Roman" w:hAnsi="Times New Roman" w:cs="Times New Roman"/>
          <w:sz w:val="24"/>
          <w:szCs w:val="24"/>
        </w:rPr>
        <w:t>rodalmi áttekintés</w:t>
      </w:r>
    </w:p>
    <w:p w:rsidR="00895BD3" w:rsidRPr="00F91028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Anyag és módszer</w:t>
      </w:r>
    </w:p>
    <w:p w:rsidR="00F91564" w:rsidRPr="00F91028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Vizsgálati eredmények és azok értékelése</w:t>
      </w:r>
    </w:p>
    <w:p w:rsidR="00895BD3" w:rsidRPr="00F91028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Következtetések, javaslatok</w:t>
      </w:r>
    </w:p>
    <w:p w:rsidR="00D05DDC" w:rsidRPr="00F91028" w:rsidRDefault="00D05DDC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Felhasznált irodalmak jegyzéke</w:t>
      </w:r>
    </w:p>
    <w:p w:rsidR="00D05DDC" w:rsidRPr="00F91028" w:rsidRDefault="00D05DDC" w:rsidP="0028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Szakirodalmi áttekintést tartalmazó dolgozat esetén ettől eltérő tagolás is elfogadható.</w:t>
      </w:r>
    </w:p>
    <w:p w:rsidR="00CC53C3" w:rsidRPr="00F91028" w:rsidRDefault="00895BD3" w:rsidP="00CC5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</w:t>
      </w:r>
      <w:r w:rsidR="00CC53C3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„</w:t>
      </w:r>
      <w:r w:rsidR="004F65A9" w:rsidRPr="00F91028">
        <w:rPr>
          <w:rFonts w:ascii="Times New Roman" w:hAnsi="Times New Roman" w:cs="Times New Roman"/>
          <w:b/>
          <w:sz w:val="24"/>
          <w:szCs w:val="24"/>
        </w:rPr>
        <w:t xml:space="preserve">Bevezetés és </w:t>
      </w:r>
      <w:r w:rsidR="00562667" w:rsidRPr="00F91028">
        <w:rPr>
          <w:rFonts w:ascii="Times New Roman" w:hAnsi="Times New Roman" w:cs="Times New Roman"/>
          <w:b/>
          <w:sz w:val="24"/>
          <w:szCs w:val="24"/>
        </w:rPr>
        <w:t>célkitűzés</w:t>
      </w:r>
      <w:r w:rsidRPr="00F91028">
        <w:rPr>
          <w:rFonts w:ascii="Times New Roman" w:hAnsi="Times New Roman" w:cs="Times New Roman"/>
          <w:sz w:val="24"/>
          <w:szCs w:val="24"/>
        </w:rPr>
        <w:t>”</w:t>
      </w:r>
      <w:r w:rsidR="002A3605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562667" w:rsidRPr="00F91028">
        <w:rPr>
          <w:rFonts w:ascii="Times New Roman" w:hAnsi="Times New Roman" w:cs="Times New Roman"/>
          <w:sz w:val="24"/>
          <w:szCs w:val="24"/>
        </w:rPr>
        <w:t xml:space="preserve">fejezetben a hallgató </w:t>
      </w:r>
      <w:r w:rsidR="004F65A9" w:rsidRPr="00F91028">
        <w:rPr>
          <w:rFonts w:ascii="Times New Roman" w:hAnsi="Times New Roman" w:cs="Times New Roman"/>
          <w:sz w:val="24"/>
          <w:szCs w:val="24"/>
        </w:rPr>
        <w:t>f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oglalkozik a téma elméleti és gyakorlati jelentőségével, </w:t>
      </w:r>
      <w:r w:rsidR="00562667" w:rsidRPr="00F91028">
        <w:rPr>
          <w:rFonts w:ascii="Times New Roman" w:hAnsi="Times New Roman" w:cs="Times New Roman"/>
          <w:sz w:val="24"/>
          <w:szCs w:val="24"/>
        </w:rPr>
        <w:t>és röviden megfogalmazza</w:t>
      </w:r>
      <w:r w:rsidR="004F65A9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562667" w:rsidRPr="00F91028">
        <w:rPr>
          <w:rFonts w:ascii="Times New Roman" w:hAnsi="Times New Roman" w:cs="Times New Roman"/>
          <w:sz w:val="24"/>
          <w:szCs w:val="24"/>
        </w:rPr>
        <w:t xml:space="preserve">a dolgozatban bemutatott </w:t>
      </w:r>
      <w:r w:rsidR="00CF170F" w:rsidRPr="00F91028">
        <w:rPr>
          <w:rFonts w:ascii="Times New Roman" w:hAnsi="Times New Roman" w:cs="Times New Roman"/>
          <w:sz w:val="24"/>
          <w:szCs w:val="24"/>
        </w:rPr>
        <w:t>munka</w:t>
      </w:r>
      <w:r w:rsidR="00562667" w:rsidRPr="00F91028">
        <w:rPr>
          <w:rFonts w:ascii="Times New Roman" w:hAnsi="Times New Roman" w:cs="Times New Roman"/>
          <w:sz w:val="24"/>
          <w:szCs w:val="24"/>
        </w:rPr>
        <w:t xml:space="preserve"> célkitűzését.</w:t>
      </w:r>
    </w:p>
    <w:p w:rsidR="00562667" w:rsidRPr="00F91028" w:rsidRDefault="00562667" w:rsidP="005626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Az „</w:t>
      </w:r>
      <w:r w:rsidRPr="00F91028">
        <w:rPr>
          <w:rFonts w:ascii="Times New Roman" w:hAnsi="Times New Roman" w:cs="Times New Roman"/>
          <w:b/>
          <w:sz w:val="24"/>
          <w:szCs w:val="24"/>
        </w:rPr>
        <w:t>Irodalmi áttekintés</w:t>
      </w:r>
      <w:r w:rsidRPr="00F91028">
        <w:rPr>
          <w:rFonts w:ascii="Times New Roman" w:hAnsi="Times New Roman" w:cs="Times New Roman"/>
          <w:sz w:val="24"/>
          <w:szCs w:val="24"/>
        </w:rPr>
        <w:t xml:space="preserve">” </w:t>
      </w:r>
      <w:r w:rsidR="00CF170F" w:rsidRPr="00F91028">
        <w:rPr>
          <w:rFonts w:ascii="Times New Roman" w:hAnsi="Times New Roman" w:cs="Times New Roman"/>
          <w:sz w:val="24"/>
          <w:szCs w:val="24"/>
        </w:rPr>
        <w:t>fejezetben a hallgató</w:t>
      </w:r>
      <w:r w:rsidRPr="00F91028">
        <w:rPr>
          <w:rFonts w:ascii="Times New Roman" w:hAnsi="Times New Roman" w:cs="Times New Roman"/>
          <w:sz w:val="24"/>
          <w:szCs w:val="24"/>
        </w:rPr>
        <w:t xml:space="preserve"> bemutatja a hazai és nemzetközi kutatási előzményeket</w:t>
      </w:r>
      <w:r w:rsidR="00CF170F" w:rsidRPr="00F91028">
        <w:rPr>
          <w:rFonts w:ascii="Times New Roman" w:hAnsi="Times New Roman" w:cs="Times New Roman"/>
          <w:sz w:val="24"/>
          <w:szCs w:val="24"/>
        </w:rPr>
        <w:t>.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CF170F" w:rsidRPr="00F91028">
        <w:rPr>
          <w:rFonts w:ascii="Times New Roman" w:hAnsi="Times New Roman" w:cs="Times New Roman"/>
          <w:sz w:val="24"/>
          <w:szCs w:val="24"/>
        </w:rPr>
        <w:t xml:space="preserve">A forrásmunkákra történő hivatkozás módjának részleteit </w:t>
      </w:r>
      <w:proofErr w:type="gramStart"/>
      <w:r w:rsidR="00CF170F" w:rsidRPr="00F910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F170F" w:rsidRPr="00F91028">
        <w:rPr>
          <w:rFonts w:ascii="Times New Roman" w:hAnsi="Times New Roman" w:cs="Times New Roman"/>
          <w:sz w:val="24"/>
          <w:szCs w:val="24"/>
        </w:rPr>
        <w:t xml:space="preserve"> 5. sz. melléklet tartalmazza.</w:t>
      </w:r>
    </w:p>
    <w:p w:rsidR="00CC53C3" w:rsidRPr="00F91028" w:rsidRDefault="00CC53C3" w:rsidP="00CC5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Az irodalom feldolgozásakor szó szerinti idézet csak indokolt esetben és 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legfeljebb </w:t>
      </w:r>
      <w:r w:rsidRPr="00F91028">
        <w:rPr>
          <w:rFonts w:ascii="Times New Roman" w:hAnsi="Times New Roman" w:cs="Times New Roman"/>
          <w:sz w:val="24"/>
          <w:szCs w:val="24"/>
        </w:rPr>
        <w:t>néhány mondat terjedelemben szerepeljen</w:t>
      </w:r>
      <w:r w:rsidR="006D2A8B" w:rsidRPr="00F91028">
        <w:rPr>
          <w:rFonts w:ascii="Times New Roman" w:hAnsi="Times New Roman" w:cs="Times New Roman"/>
          <w:sz w:val="24"/>
          <w:szCs w:val="24"/>
        </w:rPr>
        <w:t>.</w:t>
      </w:r>
    </w:p>
    <w:p w:rsidR="006D2A8B" w:rsidRPr="00F91028" w:rsidRDefault="006D2A8B" w:rsidP="006D2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Az internetes források visszakereshetők, azonosíthatók legyenek, lehetőleg szerzővel és címmel rendelkezzenek. Ezek a szövegben URL és indexszám jelöléssel jelenjenek meg. Ilyen publikáció akkor adható meg, ha 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írásának időpontjában a publikus interneten elérhető volt. Amennyiben fel van tüntetve, az internetes forrás esetén meg kell adni a szerző(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>)t, a címet, az oldalszámot, a számítógépes címet (URL), valamint a letöltés pontos idejét is, a következő formában: „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letöltés ideje: 2019. 09. 05.” Mivel az internetes források folyamatos elérhetősége nem garantálható (az internetes keresők archívumában sem), ezért a szerző által lementett forrásdokumentumot a konzulens vagy a bíráló kérésére a szerzőnek be kell tudni mutatni.</w:t>
      </w:r>
    </w:p>
    <w:p w:rsidR="006D2A8B" w:rsidRPr="00F91028" w:rsidRDefault="00895BD3" w:rsidP="006D2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Az</w:t>
      </w:r>
      <w:r w:rsidR="00CC53C3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8A62C4" w:rsidRPr="00F91028">
        <w:rPr>
          <w:rFonts w:ascii="Times New Roman" w:hAnsi="Times New Roman" w:cs="Times New Roman"/>
          <w:sz w:val="24"/>
          <w:szCs w:val="24"/>
        </w:rPr>
        <w:t>„</w:t>
      </w:r>
      <w:r w:rsidR="00CC53C3" w:rsidRPr="00F91028">
        <w:rPr>
          <w:rFonts w:ascii="Times New Roman" w:hAnsi="Times New Roman" w:cs="Times New Roman"/>
          <w:b/>
          <w:sz w:val="24"/>
          <w:szCs w:val="24"/>
        </w:rPr>
        <w:t>Anyag és módszer</w:t>
      </w:r>
      <w:r w:rsidRPr="00F91028">
        <w:rPr>
          <w:rFonts w:ascii="Times New Roman" w:hAnsi="Times New Roman" w:cs="Times New Roman"/>
          <w:sz w:val="24"/>
          <w:szCs w:val="24"/>
        </w:rPr>
        <w:t>” fejezetben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a </w:t>
      </w:r>
      <w:r w:rsidR="00F91564" w:rsidRPr="00F91028">
        <w:rPr>
          <w:rFonts w:ascii="Times New Roman" w:hAnsi="Times New Roman" w:cs="Times New Roman"/>
          <w:sz w:val="24"/>
          <w:szCs w:val="24"/>
        </w:rPr>
        <w:t>vizsgálatok anyaga (adatbázisa) és módszere, a kísérletek,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F91564" w:rsidRPr="00F91028">
        <w:rPr>
          <w:rFonts w:ascii="Times New Roman" w:hAnsi="Times New Roman" w:cs="Times New Roman"/>
          <w:sz w:val="24"/>
          <w:szCs w:val="24"/>
        </w:rPr>
        <w:t>felmérések helye, időpo</w:t>
      </w:r>
      <w:r w:rsidR="00CF170F" w:rsidRPr="00F91028">
        <w:rPr>
          <w:rFonts w:ascii="Times New Roman" w:hAnsi="Times New Roman" w:cs="Times New Roman"/>
          <w:sz w:val="24"/>
          <w:szCs w:val="24"/>
        </w:rPr>
        <w:t>ntja, körülményei és feltételei a reprodukálhatóságot (megismételhetőséget) figyelembe véve.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F91564" w:rsidRPr="00F91028">
        <w:rPr>
          <w:rFonts w:ascii="Times New Roman" w:hAnsi="Times New Roman" w:cs="Times New Roman"/>
          <w:sz w:val="24"/>
          <w:szCs w:val="24"/>
        </w:rPr>
        <w:t>A felhasznált anyagok, kezelések leírása (elrendezése, ismétlések száma, mintavétel módja, stb.). Ökonómiai témáknál a vizsgált gazdaság vagy ágazat adottságainak, munkaerő- és eszközállományának, termelési szerkezetének és színvonalának jellemzése. Vizsgálati módszerek pontos leírása, ismert módszerek esetében az irodalmi forrásmunkákra történő hivatkozás.</w:t>
      </w:r>
    </w:p>
    <w:p w:rsidR="00F91564" w:rsidRPr="00F91028" w:rsidRDefault="00895BD3" w:rsidP="006D2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 „</w:t>
      </w:r>
      <w:r w:rsidR="00F91564" w:rsidRPr="00F91028">
        <w:rPr>
          <w:rFonts w:ascii="Times New Roman" w:hAnsi="Times New Roman" w:cs="Times New Roman"/>
          <w:b/>
          <w:sz w:val="24"/>
          <w:szCs w:val="24"/>
        </w:rPr>
        <w:t>Vizsgálati eredmények és azok értékelése</w:t>
      </w:r>
      <w:r w:rsidRPr="00F91028">
        <w:rPr>
          <w:rFonts w:ascii="Times New Roman" w:hAnsi="Times New Roman" w:cs="Times New Roman"/>
          <w:sz w:val="24"/>
          <w:szCs w:val="24"/>
        </w:rPr>
        <w:t>” fejezetben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a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z eredményeket célszerű táblázatokba összefoglalni, ábrákkal szemléltetni, az eredmények megbízhatóságát matematikai módszerekkel igazolni. </w:t>
      </w:r>
      <w:r w:rsidRPr="00F91028">
        <w:rPr>
          <w:rFonts w:ascii="Times New Roman" w:hAnsi="Times New Roman" w:cs="Times New Roman"/>
          <w:sz w:val="24"/>
          <w:szCs w:val="24"/>
        </w:rPr>
        <w:t xml:space="preserve">Itt kerül sor az </w:t>
      </w:r>
      <w:r w:rsidR="00F91564" w:rsidRPr="00F91028">
        <w:rPr>
          <w:rFonts w:ascii="Times New Roman" w:hAnsi="Times New Roman" w:cs="Times New Roman"/>
          <w:sz w:val="24"/>
          <w:szCs w:val="24"/>
        </w:rPr>
        <w:t>eredmények magyarázat</w:t>
      </w:r>
      <w:r w:rsidRPr="00F91028">
        <w:rPr>
          <w:rFonts w:ascii="Times New Roman" w:hAnsi="Times New Roman" w:cs="Times New Roman"/>
          <w:sz w:val="24"/>
          <w:szCs w:val="24"/>
        </w:rPr>
        <w:t>ára</w:t>
      </w:r>
      <w:r w:rsidR="00F91564" w:rsidRPr="00F91028">
        <w:rPr>
          <w:rFonts w:ascii="Times New Roman" w:hAnsi="Times New Roman" w:cs="Times New Roman"/>
          <w:sz w:val="24"/>
          <w:szCs w:val="24"/>
        </w:rPr>
        <w:t>, más vizsgálati eredményekkel történő összehasonlítás</w:t>
      </w:r>
      <w:r w:rsidRPr="00F91028">
        <w:rPr>
          <w:rFonts w:ascii="Times New Roman" w:hAnsi="Times New Roman" w:cs="Times New Roman"/>
          <w:sz w:val="24"/>
          <w:szCs w:val="24"/>
        </w:rPr>
        <w:t>ára</w:t>
      </w:r>
      <w:r w:rsidR="00F91564" w:rsidRPr="00F91028">
        <w:rPr>
          <w:rFonts w:ascii="Times New Roman" w:hAnsi="Times New Roman" w:cs="Times New Roman"/>
          <w:sz w:val="24"/>
          <w:szCs w:val="24"/>
        </w:rPr>
        <w:t>.</w:t>
      </w:r>
    </w:p>
    <w:p w:rsidR="006D2A8B" w:rsidRPr="00F91028" w:rsidRDefault="00895BD3" w:rsidP="006D2A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 „</w:t>
      </w:r>
      <w:r w:rsidR="00F91564" w:rsidRPr="00F91028">
        <w:rPr>
          <w:rFonts w:ascii="Times New Roman" w:hAnsi="Times New Roman" w:cs="Times New Roman"/>
          <w:b/>
          <w:sz w:val="24"/>
          <w:szCs w:val="24"/>
        </w:rPr>
        <w:t>Következtetések, javaslatok</w:t>
      </w:r>
      <w:r w:rsidRPr="00F91028">
        <w:rPr>
          <w:rFonts w:ascii="Times New Roman" w:hAnsi="Times New Roman" w:cs="Times New Roman"/>
          <w:sz w:val="24"/>
          <w:szCs w:val="24"/>
        </w:rPr>
        <w:t>” részben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a</w:t>
      </w:r>
      <w:r w:rsidR="00F91564" w:rsidRPr="00F91028">
        <w:rPr>
          <w:rFonts w:ascii="Times New Roman" w:hAnsi="Times New Roman" w:cs="Times New Roman"/>
          <w:sz w:val="24"/>
          <w:szCs w:val="24"/>
        </w:rPr>
        <w:t>z eredményekből levonható következtetések a további vizsgálatok szükségességére, a gyakorlati hasznosításra vonatkozó</w:t>
      </w:r>
      <w:r w:rsidRPr="00F91028">
        <w:rPr>
          <w:rFonts w:ascii="Times New Roman" w:hAnsi="Times New Roman" w:cs="Times New Roman"/>
          <w:sz w:val="24"/>
          <w:szCs w:val="24"/>
        </w:rPr>
        <w:t xml:space="preserve"> megállapítások szerepeljenek</w:t>
      </w:r>
      <w:r w:rsidR="00F91564" w:rsidRPr="00F91028">
        <w:rPr>
          <w:rFonts w:ascii="Times New Roman" w:hAnsi="Times New Roman" w:cs="Times New Roman"/>
          <w:sz w:val="24"/>
          <w:szCs w:val="24"/>
        </w:rPr>
        <w:t>.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381AD4" w:rsidRPr="00F91028">
        <w:rPr>
          <w:rFonts w:ascii="Times New Roman" w:hAnsi="Times New Roman" w:cs="Times New Roman"/>
          <w:sz w:val="24"/>
          <w:szCs w:val="24"/>
        </w:rPr>
        <w:t>Itt kerül sor a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megfogalmazott célk</w:t>
      </w:r>
      <w:r w:rsidR="00381AD4" w:rsidRPr="00F91028">
        <w:rPr>
          <w:rFonts w:ascii="Times New Roman" w:hAnsi="Times New Roman" w:cs="Times New Roman"/>
          <w:sz w:val="24"/>
          <w:szCs w:val="24"/>
        </w:rPr>
        <w:t>itűzés teljesülésének vizsgálatára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381AD4" w:rsidRPr="00F91028">
        <w:rPr>
          <w:rFonts w:ascii="Times New Roman" w:hAnsi="Times New Roman" w:cs="Times New Roman"/>
          <w:sz w:val="24"/>
          <w:szCs w:val="24"/>
        </w:rPr>
        <w:t>„</w:t>
      </w:r>
      <w:r w:rsidR="00381AD4" w:rsidRPr="00F91028">
        <w:rPr>
          <w:rFonts w:ascii="Times New Roman" w:hAnsi="Times New Roman" w:cs="Times New Roman"/>
          <w:b/>
          <w:sz w:val="24"/>
          <w:szCs w:val="24"/>
        </w:rPr>
        <w:t>F</w:t>
      </w:r>
      <w:r w:rsidR="006D2A8B" w:rsidRPr="00F91028">
        <w:rPr>
          <w:rFonts w:ascii="Times New Roman" w:hAnsi="Times New Roman" w:cs="Times New Roman"/>
          <w:b/>
          <w:sz w:val="24"/>
          <w:szCs w:val="24"/>
        </w:rPr>
        <w:t xml:space="preserve">elhasznált </w:t>
      </w:r>
      <w:r w:rsidRPr="00F91028">
        <w:rPr>
          <w:rFonts w:ascii="Times New Roman" w:hAnsi="Times New Roman" w:cs="Times New Roman"/>
          <w:b/>
          <w:sz w:val="24"/>
          <w:szCs w:val="24"/>
        </w:rPr>
        <w:t>szakirodalom jegyzék</w:t>
      </w:r>
      <w:r w:rsidR="00D05DDC" w:rsidRPr="00F91028">
        <w:rPr>
          <w:rFonts w:ascii="Times New Roman" w:hAnsi="Times New Roman" w:cs="Times New Roman"/>
          <w:b/>
          <w:sz w:val="24"/>
          <w:szCs w:val="24"/>
        </w:rPr>
        <w:t>é</w:t>
      </w:r>
      <w:r w:rsidR="00D05DDC" w:rsidRPr="00F91028">
        <w:rPr>
          <w:rFonts w:ascii="Times New Roman" w:hAnsi="Times New Roman" w:cs="Times New Roman"/>
          <w:sz w:val="24"/>
          <w:szCs w:val="24"/>
        </w:rPr>
        <w:t>t</w:t>
      </w:r>
      <w:r w:rsidR="00381AD4" w:rsidRPr="00F91028">
        <w:rPr>
          <w:rFonts w:ascii="Times New Roman" w:hAnsi="Times New Roman" w:cs="Times New Roman"/>
          <w:sz w:val="24"/>
          <w:szCs w:val="24"/>
        </w:rPr>
        <w:t>”</w:t>
      </w:r>
      <w:r w:rsidR="00D05DDC" w:rsidRPr="00F91028">
        <w:rPr>
          <w:rFonts w:ascii="Times New Roman" w:hAnsi="Times New Roman" w:cs="Times New Roman"/>
          <w:sz w:val="24"/>
          <w:szCs w:val="24"/>
        </w:rPr>
        <w:t xml:space="preserve"> a</w:t>
      </w:r>
      <w:r w:rsidR="00D23A17" w:rsidRPr="00F91028">
        <w:rPr>
          <w:rFonts w:ascii="Times New Roman" w:hAnsi="Times New Roman" w:cs="Times New Roman"/>
          <w:sz w:val="24"/>
          <w:szCs w:val="24"/>
        </w:rPr>
        <w:t>z 5.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melléklet</w:t>
      </w:r>
      <w:r w:rsidR="00D05DDC" w:rsidRPr="00F91028">
        <w:rPr>
          <w:rFonts w:ascii="Times New Roman" w:hAnsi="Times New Roman" w:cs="Times New Roman"/>
          <w:sz w:val="24"/>
          <w:szCs w:val="24"/>
        </w:rPr>
        <w:t xml:space="preserve"> szerint kell elkészíteni.</w:t>
      </w:r>
    </w:p>
    <w:p w:rsidR="008A62C4" w:rsidRPr="00F91028" w:rsidRDefault="008A62C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B2" w:rsidRPr="00F91028" w:rsidRDefault="00307DB7" w:rsidP="008431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t>Diplomamunka</w:t>
      </w:r>
      <w:r w:rsidR="008431B2" w:rsidRPr="00F91028">
        <w:rPr>
          <w:rFonts w:ascii="Times New Roman" w:hAnsi="Times New Roman" w:cs="Times New Roman"/>
          <w:b/>
          <w:sz w:val="28"/>
          <w:szCs w:val="24"/>
          <w:u w:val="single"/>
        </w:rPr>
        <w:t xml:space="preserve"> leadás</w:t>
      </w:r>
    </w:p>
    <w:p w:rsidR="008431B2" w:rsidRPr="00F91028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307DB7" w:rsidRPr="00F91028">
        <w:rPr>
          <w:rFonts w:ascii="Times New Roman" w:hAnsi="Times New Roman" w:cs="Times New Roman"/>
          <w:sz w:val="24"/>
          <w:szCs w:val="24"/>
        </w:rPr>
        <w:t>diplomamunkát</w:t>
      </w:r>
      <w:r w:rsidRPr="00F91028">
        <w:rPr>
          <w:rFonts w:ascii="Times New Roman" w:hAnsi="Times New Roman" w:cs="Times New Roman"/>
          <w:sz w:val="24"/>
          <w:szCs w:val="24"/>
        </w:rPr>
        <w:t xml:space="preserve">, melynek leadási határidejét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üzenetben kapják meg a hallgatók, két bekötött példányban kell elkészíteni, melyből 1 példányt a témavezetőnek kell átadni, </w:t>
      </w:r>
      <w:r w:rsidR="00CF170F" w:rsidRPr="00F91028">
        <w:rPr>
          <w:rFonts w:ascii="Times New Roman" w:hAnsi="Times New Roman" w:cs="Times New Roman"/>
          <w:sz w:val="24"/>
          <w:szCs w:val="24"/>
        </w:rPr>
        <w:t>1</w:t>
      </w:r>
      <w:r w:rsidRPr="00F91028">
        <w:rPr>
          <w:rFonts w:ascii="Times New Roman" w:hAnsi="Times New Roman" w:cs="Times New Roman"/>
          <w:sz w:val="24"/>
          <w:szCs w:val="24"/>
        </w:rPr>
        <w:t xml:space="preserve"> példányt pedig arra a Tanszékre, amely a Záróvizsgát szervezi. </w:t>
      </w:r>
    </w:p>
    <w:p w:rsidR="008431B2" w:rsidRPr="00F91028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Továbbá egy </w:t>
      </w:r>
      <w:r w:rsidRPr="00F91028">
        <w:rPr>
          <w:rFonts w:ascii="Times New Roman" w:hAnsi="Times New Roman" w:cs="Times New Roman"/>
          <w:color w:val="002060"/>
          <w:sz w:val="24"/>
          <w:szCs w:val="24"/>
        </w:rPr>
        <w:t>3-5 oldal terjedelmű összefoglalót</w:t>
      </w:r>
      <w:r w:rsidRPr="00F91028">
        <w:rPr>
          <w:rFonts w:ascii="Times New Roman" w:hAnsi="Times New Roman" w:cs="Times New Roman"/>
          <w:sz w:val="24"/>
          <w:szCs w:val="24"/>
        </w:rPr>
        <w:t xml:space="preserve"> is köteles leadni a hallgató a Tanszékre 5 példányban, melyeket a Záróvizsga Bizottság tagjai kapnak meg.</w:t>
      </w:r>
    </w:p>
    <w:p w:rsidR="008431B2" w:rsidRPr="00F91028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307DB7" w:rsidRPr="00F91028">
        <w:rPr>
          <w:rFonts w:ascii="Times New Roman" w:hAnsi="Times New Roman" w:cs="Times New Roman"/>
          <w:sz w:val="24"/>
          <w:szCs w:val="24"/>
        </w:rPr>
        <w:t>diplomamunkát</w:t>
      </w:r>
      <w:r w:rsidRPr="00F91028">
        <w:rPr>
          <w:rFonts w:ascii="Times New Roman" w:hAnsi="Times New Roman" w:cs="Times New Roman"/>
          <w:sz w:val="24"/>
          <w:szCs w:val="24"/>
        </w:rPr>
        <w:t xml:space="preserve"> elektronikusan is fel kell tölteni az Egyetem Könyvtárának honlapjára. Részletes információ a neptun.sze.hu oldalon olvasható erről.</w:t>
      </w:r>
    </w:p>
    <w:p w:rsidR="008431B2" w:rsidRPr="00F91028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307DB7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határidőre történő leadása a záróvizsgára bocsátás feltétele.</w:t>
      </w:r>
    </w:p>
    <w:p w:rsidR="002A3605" w:rsidRPr="00F91028" w:rsidRDefault="002A3605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0F" w:rsidRPr="00F91028" w:rsidRDefault="00CF170F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DC" w:rsidRPr="00F91028" w:rsidRDefault="00307DB7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A </w:t>
      </w:r>
      <w:r w:rsidR="00D05DDC" w:rsidRPr="00F91028">
        <w:rPr>
          <w:rFonts w:ascii="Times New Roman" w:hAnsi="Times New Roman" w:cs="Times New Roman"/>
          <w:b/>
          <w:sz w:val="28"/>
          <w:szCs w:val="24"/>
          <w:u w:val="single"/>
        </w:rPr>
        <w:t>diplomamunka értékelése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diplomamunká</w:t>
      </w:r>
      <w:r w:rsidRPr="00F91028">
        <w:rPr>
          <w:rFonts w:ascii="Times New Roman" w:hAnsi="Times New Roman" w:cs="Times New Roman"/>
          <w:sz w:val="24"/>
          <w:szCs w:val="24"/>
        </w:rPr>
        <w:t>nak egy kü</w:t>
      </w:r>
      <w:r w:rsidR="00381AD4" w:rsidRPr="00F91028">
        <w:rPr>
          <w:rFonts w:ascii="Times New Roman" w:hAnsi="Times New Roman" w:cs="Times New Roman"/>
          <w:sz w:val="24"/>
          <w:szCs w:val="24"/>
        </w:rPr>
        <w:t>lső bírálója van, aki az adott K</w:t>
      </w:r>
      <w:r w:rsidRPr="00F91028">
        <w:rPr>
          <w:rFonts w:ascii="Times New Roman" w:hAnsi="Times New Roman" w:cs="Times New Roman"/>
          <w:sz w:val="24"/>
          <w:szCs w:val="24"/>
        </w:rPr>
        <w:t xml:space="preserve">ar állományába nem tartozó külső szakember, akit a tanszék javaslatára </w:t>
      </w:r>
      <w:r w:rsidR="00CF170F" w:rsidRPr="00F91028">
        <w:rPr>
          <w:rFonts w:ascii="Times New Roman" w:hAnsi="Times New Roman" w:cs="Times New Roman"/>
          <w:sz w:val="24"/>
          <w:szCs w:val="24"/>
        </w:rPr>
        <w:t>a tanszékvezető</w:t>
      </w:r>
      <w:r w:rsidR="006C3DF2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kér fel.</w:t>
      </w:r>
    </w:p>
    <w:p w:rsidR="00CC53C3" w:rsidRPr="00F91028" w:rsidRDefault="00CC53C3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Plágium gyanújának felmerülése esetén a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19. </w:t>
      </w:r>
      <w:r w:rsidR="00933579" w:rsidRPr="00F91028">
        <w:rPr>
          <w:rFonts w:ascii="Times New Roman" w:hAnsi="Times New Roman" w:cs="Times New Roman"/>
          <w:sz w:val="24"/>
          <w:szCs w:val="24"/>
        </w:rPr>
        <w:t xml:space="preserve">sz. </w:t>
      </w:r>
      <w:r w:rsidRPr="00F91028">
        <w:rPr>
          <w:rFonts w:ascii="Times New Roman" w:hAnsi="Times New Roman" w:cs="Times New Roman"/>
          <w:sz w:val="24"/>
          <w:szCs w:val="24"/>
        </w:rPr>
        <w:t>mellékletében leírtak az irányadók.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diplomamunká</w:t>
      </w:r>
      <w:r w:rsidRPr="00F91028">
        <w:rPr>
          <w:rFonts w:ascii="Times New Roman" w:hAnsi="Times New Roman" w:cs="Times New Roman"/>
          <w:sz w:val="24"/>
          <w:szCs w:val="24"/>
        </w:rPr>
        <w:t xml:space="preserve">t a </w:t>
      </w:r>
      <w:proofErr w:type="gramStart"/>
      <w:r w:rsidR="00CC53C3" w:rsidRPr="00F91028">
        <w:rPr>
          <w:rFonts w:ascii="Times New Roman" w:hAnsi="Times New Roman" w:cs="Times New Roman"/>
          <w:sz w:val="24"/>
          <w:szCs w:val="24"/>
        </w:rPr>
        <w:t>konzulens(</w:t>
      </w:r>
      <w:proofErr w:type="spellStart"/>
      <w:proofErr w:type="gramEnd"/>
      <w:r w:rsidR="00CC53C3" w:rsidRPr="00F9102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CC53C3" w:rsidRPr="00F91028">
        <w:rPr>
          <w:rFonts w:ascii="Times New Roman" w:hAnsi="Times New Roman" w:cs="Times New Roman"/>
          <w:sz w:val="24"/>
          <w:szCs w:val="24"/>
        </w:rPr>
        <w:t>) és a külső bíráló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CC53C3" w:rsidRPr="00F9102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C53C3" w:rsidRPr="00F91028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="00CC53C3" w:rsidRPr="00F91028">
        <w:rPr>
          <w:rFonts w:ascii="Times New Roman" w:hAnsi="Times New Roman" w:cs="Times New Roman"/>
          <w:sz w:val="24"/>
          <w:szCs w:val="24"/>
        </w:rPr>
        <w:t xml:space="preserve"> 7. és 9. </w:t>
      </w:r>
      <w:r w:rsidR="00933579" w:rsidRPr="00F91028">
        <w:rPr>
          <w:rFonts w:ascii="Times New Roman" w:hAnsi="Times New Roman" w:cs="Times New Roman"/>
          <w:sz w:val="24"/>
          <w:szCs w:val="24"/>
        </w:rPr>
        <w:t xml:space="preserve">sz. </w:t>
      </w:r>
      <w:r w:rsidR="00CC53C3" w:rsidRPr="00F91028">
        <w:rPr>
          <w:rFonts w:ascii="Times New Roman" w:hAnsi="Times New Roman" w:cs="Times New Roman"/>
          <w:sz w:val="24"/>
          <w:szCs w:val="24"/>
        </w:rPr>
        <w:t xml:space="preserve">mellékleteként szereplő nyomtatványok kitöltésével </w:t>
      </w:r>
      <w:r w:rsidRPr="00F91028">
        <w:rPr>
          <w:rFonts w:ascii="Times New Roman" w:hAnsi="Times New Roman" w:cs="Times New Roman"/>
          <w:sz w:val="24"/>
          <w:szCs w:val="24"/>
        </w:rPr>
        <w:t xml:space="preserve">értékelik, amely javaslatként szerepel a Záróvizsga Bizottság felé. 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védése a záróvizsga része. 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végleges érdemjegyét 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és a védés alapján a Záróvizsga Bizottság alakítja ki.</w:t>
      </w:r>
    </w:p>
    <w:p w:rsidR="008A62C4" w:rsidRPr="00F91028" w:rsidRDefault="008A62C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DC" w:rsidRPr="00F91028" w:rsidRDefault="00D05DDC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t>Összefoglaló</w:t>
      </w:r>
    </w:p>
    <w:p w:rsidR="00F91564" w:rsidRPr="00F91028" w:rsidRDefault="00D05DDC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V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alamennyi szak (nappali és levelező tagozat) záróvizsgázó hallgatói </w:t>
      </w:r>
      <w:r w:rsidR="00044CC2" w:rsidRPr="00F91028">
        <w:rPr>
          <w:rFonts w:ascii="Times New Roman" w:hAnsi="Times New Roman" w:cs="Times New Roman"/>
          <w:sz w:val="24"/>
          <w:szCs w:val="24"/>
        </w:rPr>
        <w:t>diplomamunkájukról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rövid (</w:t>
      </w:r>
      <w:r w:rsidR="00860EB6" w:rsidRPr="00F91028">
        <w:rPr>
          <w:rFonts w:ascii="Times New Roman" w:hAnsi="Times New Roman" w:cs="Times New Roman"/>
          <w:sz w:val="24"/>
          <w:szCs w:val="24"/>
        </w:rPr>
        <w:t>3-</w:t>
      </w:r>
      <w:r w:rsidR="00F91564" w:rsidRPr="00F91028">
        <w:rPr>
          <w:rFonts w:ascii="Times New Roman" w:hAnsi="Times New Roman" w:cs="Times New Roman"/>
          <w:sz w:val="24"/>
          <w:szCs w:val="24"/>
        </w:rPr>
        <w:t>5 o</w:t>
      </w:r>
      <w:r w:rsidR="00860EB6" w:rsidRPr="00F91028">
        <w:rPr>
          <w:rFonts w:ascii="Times New Roman" w:hAnsi="Times New Roman" w:cs="Times New Roman"/>
          <w:sz w:val="24"/>
          <w:szCs w:val="24"/>
        </w:rPr>
        <w:t xml:space="preserve">ldal terjedelmű) </w:t>
      </w:r>
      <w:r w:rsidR="00860EB6" w:rsidRPr="00F91028">
        <w:rPr>
          <w:rFonts w:ascii="Times New Roman" w:hAnsi="Times New Roman" w:cs="Times New Roman"/>
          <w:b/>
          <w:sz w:val="24"/>
          <w:szCs w:val="24"/>
        </w:rPr>
        <w:t>Összefoglaló</w:t>
      </w:r>
      <w:r w:rsidR="00F91564" w:rsidRPr="00F91028">
        <w:rPr>
          <w:rFonts w:ascii="Times New Roman" w:hAnsi="Times New Roman" w:cs="Times New Roman"/>
          <w:b/>
          <w:sz w:val="24"/>
          <w:szCs w:val="24"/>
        </w:rPr>
        <w:t>t</w:t>
      </w:r>
      <w:r w:rsidR="00860EB6" w:rsidRPr="00F91028">
        <w:rPr>
          <w:rFonts w:ascii="Times New Roman" w:hAnsi="Times New Roman" w:cs="Times New Roman"/>
          <w:sz w:val="24"/>
          <w:szCs w:val="24"/>
        </w:rPr>
        <w:t xml:space="preserve"> készítenek 5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példányban, melyet 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diplomamunkával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együtt kell leadni a </w:t>
      </w:r>
      <w:r w:rsidR="00CF170F" w:rsidRPr="00F91028">
        <w:rPr>
          <w:rFonts w:ascii="Times New Roman" w:hAnsi="Times New Roman" w:cs="Times New Roman"/>
          <w:sz w:val="24"/>
          <w:szCs w:val="24"/>
        </w:rPr>
        <w:t>záróvizsgát szervező Tanszékre.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Ennek az a szerepe, hogy a Záróvizsga Bizottság Elnöke, a Bizottság tagjai és a vizsgáztatók előzetesen - a</w:t>
      </w:r>
      <w:r w:rsidR="00860EB6" w:rsidRPr="00F91028">
        <w:rPr>
          <w:rFonts w:ascii="Times New Roman" w:hAnsi="Times New Roman" w:cs="Times New Roman"/>
          <w:sz w:val="24"/>
          <w:szCs w:val="24"/>
        </w:rPr>
        <w:t xml:space="preserve"> védés előtt - megismerhessék a diplomamunká</w:t>
      </w:r>
      <w:r w:rsidR="00F91564" w:rsidRPr="00F91028">
        <w:rPr>
          <w:rFonts w:ascii="Times New Roman" w:hAnsi="Times New Roman" w:cs="Times New Roman"/>
          <w:sz w:val="24"/>
          <w:szCs w:val="24"/>
        </w:rPr>
        <w:t>t.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Az összefoglaló tartalmazza a vizsgálatok célját és módszerét, a saját vizsgálatok eredményeit és megállapításait (következtetéseket). Lehetőség van arra is, hogy 1-1 táblázattal, vagy ábrával a mondanivalót ki lehet egészíteni.</w:t>
      </w:r>
      <w:r w:rsidR="00860EB6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 xml:space="preserve">Az </w:t>
      </w:r>
      <w:r w:rsidR="00860EB6" w:rsidRPr="00F91028">
        <w:rPr>
          <w:rFonts w:ascii="Times New Roman" w:hAnsi="Times New Roman" w:cs="Times New Roman"/>
          <w:sz w:val="24"/>
          <w:szCs w:val="24"/>
        </w:rPr>
        <w:t>Összefoglaló</w:t>
      </w:r>
      <w:r w:rsidR="00FB6AE7" w:rsidRPr="00F91028">
        <w:rPr>
          <w:rFonts w:ascii="Times New Roman" w:hAnsi="Times New Roman" w:cs="Times New Roman"/>
          <w:sz w:val="24"/>
          <w:szCs w:val="24"/>
        </w:rPr>
        <w:t xml:space="preserve"> címlapja (borítója) a 6</w:t>
      </w:r>
      <w:r w:rsidRPr="00F91028">
        <w:rPr>
          <w:rFonts w:ascii="Times New Roman" w:hAnsi="Times New Roman" w:cs="Times New Roman"/>
          <w:sz w:val="24"/>
          <w:szCs w:val="24"/>
        </w:rPr>
        <w:t>. sz. melléklet szerint készüljön.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F91028" w:rsidRDefault="00860EB6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Mosonmagyaróvár, 2019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. </w:t>
      </w:r>
      <w:r w:rsidRPr="00F91028">
        <w:rPr>
          <w:rFonts w:ascii="Times New Roman" w:hAnsi="Times New Roman" w:cs="Times New Roman"/>
          <w:sz w:val="24"/>
          <w:szCs w:val="24"/>
        </w:rPr>
        <w:t>szeptember 5</w:t>
      </w:r>
      <w:r w:rsidR="00F91564" w:rsidRPr="00F91028">
        <w:rPr>
          <w:rFonts w:ascii="Times New Roman" w:hAnsi="Times New Roman" w:cs="Times New Roman"/>
          <w:sz w:val="24"/>
          <w:szCs w:val="24"/>
        </w:rPr>
        <w:t>.</w:t>
      </w:r>
    </w:p>
    <w:p w:rsidR="008D0B0E" w:rsidRPr="00F91028" w:rsidRDefault="00682B19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br w:type="page"/>
      </w:r>
    </w:p>
    <w:p w:rsidR="004F65A9" w:rsidRPr="00F91028" w:rsidRDefault="00371384" w:rsidP="00371384">
      <w:pPr>
        <w:pStyle w:val="Listaszerbekezds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F65A9" w:rsidRPr="00F91028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4F65A9" w:rsidRPr="00F91028" w:rsidRDefault="004F65A9" w:rsidP="004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DIPLOMAMUNKA</w:t>
      </w: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Készítette:</w:t>
      </w: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ÓVÁRI SÁRA</w:t>
      </w:r>
    </w:p>
    <w:p w:rsidR="004F65A9" w:rsidRPr="00F91028" w:rsidRDefault="004F65A9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sz w:val="24"/>
          <w:szCs w:val="24"/>
        </w:rPr>
        <w:t>okleveles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mérnökjelölt</w:t>
      </w: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Mosonmagyaróvár</w:t>
      </w:r>
    </w:p>
    <w:p w:rsidR="004F65A9" w:rsidRPr="00F91028" w:rsidRDefault="004F65A9" w:rsidP="004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  <w:t xml:space="preserve">  2019</w:t>
      </w:r>
    </w:p>
    <w:p w:rsidR="004F65A9" w:rsidRPr="00F91028" w:rsidRDefault="004F65A9" w:rsidP="004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br w:type="page"/>
      </w:r>
    </w:p>
    <w:p w:rsidR="00F85A19" w:rsidRPr="00F91028" w:rsidRDefault="009E1642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3575C" w:rsidRPr="00F91028">
        <w:rPr>
          <w:rFonts w:ascii="Times New Roman" w:hAnsi="Times New Roman" w:cs="Times New Roman"/>
          <w:sz w:val="24"/>
          <w:szCs w:val="24"/>
        </w:rPr>
        <w:t>melléklet</w:t>
      </w:r>
    </w:p>
    <w:p w:rsidR="0083575C" w:rsidRPr="00F91028" w:rsidRDefault="0083575C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CC2" w:rsidRPr="00F91028" w:rsidRDefault="00CF170F" w:rsidP="00E479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SZÉCHENYI ISTVÁN EGYETEM</w:t>
      </w:r>
    </w:p>
    <w:p w:rsidR="00CF170F" w:rsidRPr="00F91028" w:rsidRDefault="00CF170F" w:rsidP="00E479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MEZŐGAZDASÁG-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ÉLELMISZERTUDOMÁNYI KAR</w:t>
      </w:r>
    </w:p>
    <w:p w:rsidR="0083575C" w:rsidRPr="00F91028" w:rsidRDefault="0083575C" w:rsidP="00E479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="00044CC2" w:rsidRPr="00F91028">
        <w:rPr>
          <w:rFonts w:ascii="Times New Roman" w:hAnsi="Times New Roman" w:cs="Times New Roman"/>
          <w:sz w:val="24"/>
          <w:szCs w:val="24"/>
        </w:rPr>
        <w:t>TANSZÉK</w:t>
      </w:r>
    </w:p>
    <w:p w:rsidR="0083575C" w:rsidRPr="00F91028" w:rsidRDefault="0083575C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Konzulens: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DR. </w:t>
      </w:r>
      <w:r w:rsidR="004F65A9" w:rsidRPr="00F91028">
        <w:rPr>
          <w:rFonts w:ascii="Times New Roman" w:hAnsi="Times New Roman" w:cs="Times New Roman"/>
          <w:sz w:val="24"/>
          <w:szCs w:val="24"/>
        </w:rPr>
        <w:t>MOSONI ÖDÖN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83575C" w:rsidRPr="00F91028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PhD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SZINTETIKUS ÖSZTROGÉNEK HATÁSA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KÉRŐDZŐK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VÉRÉNEK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TARTALMÁRA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Készítette: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ÓVÁRI SÁRA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sz w:val="24"/>
          <w:szCs w:val="24"/>
        </w:rPr>
        <w:t>okleveles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mérnökjelölt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Szak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Mosonmagyaróvár</w:t>
      </w:r>
    </w:p>
    <w:p w:rsidR="0083575C" w:rsidRPr="00F91028" w:rsidRDefault="0083575C" w:rsidP="00E47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  <w:t xml:space="preserve">  2019</w:t>
      </w:r>
    </w:p>
    <w:p w:rsidR="0083575C" w:rsidRPr="00F91028" w:rsidRDefault="0083575C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br w:type="page"/>
      </w:r>
    </w:p>
    <w:p w:rsidR="0083575C" w:rsidRPr="00F91028" w:rsidRDefault="000524C5" w:rsidP="00884664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3575C" w:rsidRPr="00F91028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9E1642" w:rsidRPr="00F91028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>SZÉCHENYI ISTVÁN EGYETEM</w:t>
      </w:r>
    </w:p>
    <w:p w:rsidR="009E1642" w:rsidRPr="00F91028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 xml:space="preserve">MEZŐGAZDASÁG- </w:t>
      </w:r>
      <w:proofErr w:type="gramStart"/>
      <w:r w:rsidRPr="00F91028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F91028">
        <w:rPr>
          <w:rFonts w:ascii="Times New Roman" w:hAnsi="Times New Roman" w:cs="Times New Roman"/>
          <w:b/>
          <w:sz w:val="24"/>
          <w:szCs w:val="24"/>
        </w:rPr>
        <w:t xml:space="preserve"> ÉLELMISZERTUDOMÁNYI KAR</w:t>
      </w:r>
    </w:p>
    <w:p w:rsidR="009E1642" w:rsidRPr="00F91028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>MOSONMAGYARÓVÁR</w:t>
      </w:r>
    </w:p>
    <w:p w:rsidR="009E1642" w:rsidRPr="00F91028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E1642" w:rsidRPr="00F91028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E1642" w:rsidRPr="00F91028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91028">
        <w:rPr>
          <w:rFonts w:ascii="Times New Roman" w:hAnsi="Times New Roman" w:cs="Times New Roman"/>
          <w:b/>
          <w:caps/>
          <w:sz w:val="24"/>
          <w:szCs w:val="24"/>
        </w:rPr>
        <w:t>HALLGATÓI Nyilatkozat</w:t>
      </w:r>
    </w:p>
    <w:p w:rsidR="009E1642" w:rsidRPr="00F91028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Alulírott …………………………………………… (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kód: ………………) jelen nyilatkozat aláírásával kijelentem, hogy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E1642" w:rsidRPr="00F91028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E1642" w:rsidRPr="00F91028" w:rsidRDefault="009E1642" w:rsidP="008846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42" w:rsidRPr="00F91028" w:rsidRDefault="00942F63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b/>
          <w:sz w:val="24"/>
          <w:szCs w:val="24"/>
        </w:rPr>
        <w:t>diplomamunka</w:t>
      </w:r>
      <w:proofErr w:type="gramEnd"/>
    </w:p>
    <w:p w:rsidR="00371384" w:rsidRPr="00F91028" w:rsidRDefault="00371384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642" w:rsidRPr="00F91028" w:rsidRDefault="00371384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9E1642" w:rsidRPr="00F91028">
        <w:rPr>
          <w:rFonts w:ascii="Times New Roman" w:hAnsi="Times New Roman" w:cs="Times New Roman"/>
          <w:sz w:val="24"/>
          <w:szCs w:val="24"/>
        </w:rPr>
        <w:t xml:space="preserve">(a továbbiakban: dolgozat) </w:t>
      </w:r>
      <w:r w:rsidR="009E1642" w:rsidRPr="00F91028">
        <w:rPr>
          <w:rFonts w:ascii="Times New Roman" w:hAnsi="Times New Roman" w:cs="Times New Roman"/>
          <w:b/>
          <w:sz w:val="24"/>
          <w:szCs w:val="24"/>
          <w:u w:val="single"/>
        </w:rPr>
        <w:t>önálló munkám</w:t>
      </w:r>
      <w:r w:rsidR="009E1642" w:rsidRPr="00F91028">
        <w:rPr>
          <w:rFonts w:ascii="Times New Roman" w:hAnsi="Times New Roman" w:cs="Times New Roman"/>
          <w:sz w:val="24"/>
          <w:szCs w:val="24"/>
        </w:rPr>
        <w:t xml:space="preserve">, a dolgozat készítése során betartottam </w:t>
      </w:r>
      <w:r w:rsidR="009E1642" w:rsidRPr="00F91028">
        <w:rPr>
          <w:rFonts w:ascii="Times New Roman" w:hAnsi="Times New Roman" w:cs="Times New Roman"/>
          <w:i/>
          <w:sz w:val="24"/>
          <w:szCs w:val="24"/>
        </w:rPr>
        <w:t>a szerzői jogról szóló 1999. évi LXXVI. tv.</w:t>
      </w:r>
      <w:r w:rsidR="009E1642" w:rsidRPr="00F91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642" w:rsidRPr="00F91028">
        <w:rPr>
          <w:rFonts w:ascii="Times New Roman" w:hAnsi="Times New Roman" w:cs="Times New Roman"/>
          <w:sz w:val="24"/>
          <w:szCs w:val="24"/>
        </w:rPr>
        <w:t>szabályait</w:t>
      </w:r>
      <w:proofErr w:type="gramEnd"/>
      <w:r w:rsidR="009E1642" w:rsidRPr="00F91028">
        <w:rPr>
          <w:rFonts w:ascii="Times New Roman" w:hAnsi="Times New Roman" w:cs="Times New Roman"/>
          <w:sz w:val="24"/>
          <w:szCs w:val="24"/>
        </w:rPr>
        <w:t>, valamint az egyetem által előírt, a dolgozat készítésére vonatkozó szabályokat, különösen a hivatkozások és idézések tekintetében</w:t>
      </w:r>
      <w:r w:rsidR="009E1642" w:rsidRPr="00F910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E1642" w:rsidRPr="00F91028">
        <w:rPr>
          <w:rFonts w:ascii="Times New Roman" w:hAnsi="Times New Roman" w:cs="Times New Roman"/>
          <w:sz w:val="24"/>
          <w:szCs w:val="24"/>
        </w:rPr>
        <w:t>.</w:t>
      </w:r>
    </w:p>
    <w:p w:rsidR="009E1642" w:rsidRPr="00F91028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Kijelentem továbbá, hogy a dolgozat készítése során az önálló munka kitétel tekintetében a konzulenst illetve a feladatot kiadó oktatót </w:t>
      </w:r>
      <w:r w:rsidRPr="00F91028">
        <w:rPr>
          <w:rFonts w:ascii="Times New Roman" w:hAnsi="Times New Roman" w:cs="Times New Roman"/>
          <w:b/>
          <w:sz w:val="24"/>
          <w:szCs w:val="24"/>
          <w:u w:val="single"/>
        </w:rPr>
        <w:t>nem tévesztettem meg</w:t>
      </w:r>
      <w:r w:rsidRPr="00F91028">
        <w:rPr>
          <w:rFonts w:ascii="Times New Roman" w:hAnsi="Times New Roman" w:cs="Times New Roman"/>
          <w:sz w:val="24"/>
          <w:szCs w:val="24"/>
        </w:rPr>
        <w:t>.</w:t>
      </w:r>
    </w:p>
    <w:p w:rsidR="009E1642" w:rsidRPr="00F91028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Jelen dolgozat aláírásával tudomásul veszem, hogy amennyiben bizonyítható, hogy a dolgozatot </w:t>
      </w:r>
      <w:r w:rsidRPr="00F91028">
        <w:rPr>
          <w:rFonts w:ascii="Times New Roman" w:hAnsi="Times New Roman" w:cs="Times New Roman"/>
          <w:b/>
          <w:sz w:val="24"/>
          <w:szCs w:val="24"/>
          <w:u w:val="single"/>
        </w:rPr>
        <w:t>nem magam készítettem</w:t>
      </w:r>
      <w:r w:rsidRPr="00F91028">
        <w:rPr>
          <w:rFonts w:ascii="Times New Roman" w:hAnsi="Times New Roman" w:cs="Times New Roman"/>
          <w:sz w:val="24"/>
          <w:szCs w:val="24"/>
        </w:rPr>
        <w:t xml:space="preserve">, vagy a dolgozattal kapcsolatban szerzői jogsértés ténye merül fel, a Széchenyi István Egyetem </w:t>
      </w:r>
      <w:r w:rsidRPr="00F91028">
        <w:rPr>
          <w:rFonts w:ascii="Times New Roman" w:hAnsi="Times New Roman" w:cs="Times New Roman"/>
          <w:b/>
          <w:sz w:val="24"/>
          <w:szCs w:val="24"/>
        </w:rPr>
        <w:t>megtagadja a dolgozat befogadását és ellenem fegyelmi eljárást indíthat.</w:t>
      </w:r>
    </w:p>
    <w:p w:rsidR="009E1642" w:rsidRPr="00F91028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 dolgozat befogadásának megtagadása és a fegyelmi eljárás indítása nem érinti a szerzői jogsértés miatti egyéb (polgári jog, szabálysértési jog, büntetőjogi) jogkövetkezményeket.</w:t>
      </w:r>
    </w:p>
    <w:p w:rsidR="009E1642" w:rsidRPr="00F91028" w:rsidRDefault="009E1642" w:rsidP="008846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Mosonmagyaróvár, 20. ……………………</w:t>
      </w:r>
    </w:p>
    <w:p w:rsidR="009E1642" w:rsidRPr="00F91028" w:rsidRDefault="009E1642" w:rsidP="00884664">
      <w:pPr>
        <w:tabs>
          <w:tab w:val="left" w:pos="6521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</w:p>
    <w:p w:rsidR="009E1642" w:rsidRPr="00F91028" w:rsidRDefault="009E1642" w:rsidP="00884664">
      <w:pPr>
        <w:tabs>
          <w:tab w:val="center" w:pos="793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hallgató</w:t>
      </w:r>
      <w:proofErr w:type="gramEnd"/>
    </w:p>
    <w:p w:rsidR="008431B2" w:rsidRPr="00F91028" w:rsidRDefault="008431B2" w:rsidP="008431B2">
      <w:pPr>
        <w:pStyle w:val="llb"/>
        <w:tabs>
          <w:tab w:val="clear" w:pos="4536"/>
          <w:tab w:val="clear" w:pos="9072"/>
          <w:tab w:val="left" w:leader="underscore" w:pos="2835"/>
        </w:tabs>
        <w:rPr>
          <w:rFonts w:ascii="Times New Roman" w:hAnsi="Times New Roman" w:cs="Times New Roman"/>
          <w:vertAlign w:val="superscript"/>
        </w:rPr>
      </w:pPr>
      <w:r w:rsidRPr="00F91028">
        <w:rPr>
          <w:rFonts w:ascii="Times New Roman" w:hAnsi="Times New Roman" w:cs="Times New Roman"/>
          <w:vertAlign w:val="superscript"/>
        </w:rPr>
        <w:tab/>
      </w:r>
    </w:p>
    <w:p w:rsidR="008431B2" w:rsidRPr="00F91028" w:rsidRDefault="008431B2" w:rsidP="008431B2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102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91028">
        <w:rPr>
          <w:rFonts w:ascii="Times New Roman" w:hAnsi="Times New Roman" w:cs="Times New Roman"/>
          <w:sz w:val="20"/>
          <w:szCs w:val="20"/>
        </w:rPr>
        <w:t xml:space="preserve"> </w:t>
      </w:r>
      <w:r w:rsidRPr="00F91028">
        <w:rPr>
          <w:rFonts w:ascii="Times New Roman" w:hAnsi="Times New Roman" w:cs="Times New Roman"/>
          <w:b/>
          <w:sz w:val="20"/>
          <w:szCs w:val="20"/>
        </w:rPr>
        <w:t xml:space="preserve">1999. évi LXXVI. tv. 34. </w:t>
      </w:r>
      <w:r w:rsidRPr="00F91028">
        <w:rPr>
          <w:rFonts w:ascii="Times New Roman" w:hAnsi="Times New Roman" w:cs="Times New Roman"/>
          <w:b/>
          <w:color w:val="000000"/>
          <w:sz w:val="20"/>
          <w:szCs w:val="20"/>
        </w:rPr>
        <w:t>§</w:t>
      </w:r>
      <w:r w:rsidRPr="00F91028">
        <w:rPr>
          <w:rFonts w:ascii="Times New Roman" w:hAnsi="Times New Roman" w:cs="Times New Roman"/>
          <w:color w:val="000000"/>
          <w:sz w:val="20"/>
          <w:szCs w:val="20"/>
        </w:rPr>
        <w:t xml:space="preserve"> (1) A mű részletét – az átvevő mű jellege és célja által indokolt terjedelemben és az eredetihez híven – a forrás, valamint az ott megjelölt szerző megnevezésével bárki idézheti.</w:t>
      </w:r>
    </w:p>
    <w:p w:rsidR="008431B2" w:rsidRPr="00F91028" w:rsidRDefault="008431B2" w:rsidP="008431B2">
      <w:pPr>
        <w:pStyle w:val="llb"/>
        <w:tabs>
          <w:tab w:val="clear" w:pos="4536"/>
          <w:tab w:val="clear" w:pos="9072"/>
        </w:tabs>
        <w:ind w:firstLine="113"/>
        <w:jc w:val="both"/>
        <w:rPr>
          <w:sz w:val="20"/>
          <w:szCs w:val="20"/>
        </w:rPr>
      </w:pPr>
      <w:r w:rsidRPr="00F91028">
        <w:rPr>
          <w:rFonts w:ascii="Times New Roman" w:hAnsi="Times New Roman" w:cs="Times New Roman"/>
          <w:b/>
          <w:color w:val="000000"/>
          <w:sz w:val="20"/>
          <w:szCs w:val="20"/>
        </w:rPr>
        <w:t>36. §</w:t>
      </w:r>
      <w:r w:rsidRPr="00F91028">
        <w:rPr>
          <w:rFonts w:ascii="Times New Roman" w:hAnsi="Times New Roman" w:cs="Times New Roman"/>
          <w:color w:val="000000"/>
          <w:sz w:val="20"/>
          <w:szCs w:val="20"/>
        </w:rPr>
        <w:t xml:space="preserve"> (1) Nyilvánosan tartott előadások és más hasonló művek </w:t>
      </w:r>
      <w:proofErr w:type="gramStart"/>
      <w:r w:rsidRPr="00F91028">
        <w:rPr>
          <w:rFonts w:ascii="Times New Roman" w:hAnsi="Times New Roman" w:cs="Times New Roman"/>
          <w:color w:val="000000"/>
          <w:sz w:val="20"/>
          <w:szCs w:val="20"/>
        </w:rPr>
        <w:t>részletei ,</w:t>
      </w:r>
      <w:proofErr w:type="gramEnd"/>
      <w:r w:rsidRPr="00F91028">
        <w:rPr>
          <w:rFonts w:ascii="Times New Roman" w:hAnsi="Times New Roman" w:cs="Times New Roman"/>
          <w:color w:val="000000"/>
          <w:sz w:val="20"/>
          <w:szCs w:val="20"/>
        </w:rPr>
        <w:t xml:space="preserve"> valamint politikai beszédek tájékoztatás céljára – a cél által indokolt terjedelemben – szabadon felhasználhatók. Ilyen felhasználás esetén a forrást – a szerző nevével együtt – fel kell tüntetni, hacsak ez lehetetlennek nem bizonyul.</w:t>
      </w:r>
    </w:p>
    <w:p w:rsidR="008431B2" w:rsidRPr="00F91028" w:rsidRDefault="008431B2" w:rsidP="009E1642">
      <w:pPr>
        <w:spacing w:line="360" w:lineRule="auto"/>
        <w:sectPr w:rsidR="008431B2" w:rsidRPr="00F91028" w:rsidSect="00D93BDC">
          <w:footerReference w:type="default" r:id="rId12"/>
          <w:pgSz w:w="11906" w:h="16838"/>
          <w:pgMar w:top="1668" w:right="1417" w:bottom="1417" w:left="1417" w:header="964" w:footer="340" w:gutter="0"/>
          <w:pgNumType w:start="1"/>
          <w:cols w:space="708"/>
          <w:docGrid w:linePitch="360"/>
        </w:sectPr>
      </w:pPr>
    </w:p>
    <w:p w:rsidR="008431B2" w:rsidRPr="00F91028" w:rsidRDefault="008431B2" w:rsidP="008431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524C5" w:rsidRPr="00F91028">
        <w:rPr>
          <w:rFonts w:ascii="Times New Roman" w:hAnsi="Times New Roman" w:cs="Times New Roman"/>
          <w:sz w:val="24"/>
          <w:szCs w:val="24"/>
        </w:rPr>
        <w:t>.</w:t>
      </w:r>
      <w:r w:rsidRPr="00F91028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8431B2" w:rsidRPr="00F91028" w:rsidRDefault="008431B2" w:rsidP="008431B2">
      <w:pPr>
        <w:pStyle w:val="Kpalrs"/>
        <w:rPr>
          <w:szCs w:val="24"/>
        </w:rPr>
      </w:pPr>
      <w:r w:rsidRPr="00F91028">
        <w:rPr>
          <w:szCs w:val="24"/>
        </w:rPr>
        <w:t>NYILATKOZAT</w:t>
      </w:r>
    </w:p>
    <w:p w:rsidR="008431B2" w:rsidRPr="00F91028" w:rsidRDefault="008431B2" w:rsidP="008431B2">
      <w:pPr>
        <w:pStyle w:val="Normlis"/>
        <w:spacing w:after="480" w:line="360" w:lineRule="auto"/>
        <w:rPr>
          <w:szCs w:val="24"/>
        </w:rPr>
      </w:pPr>
      <w:proofErr w:type="gramStart"/>
      <w:r w:rsidRPr="00F91028">
        <w:rPr>
          <w:szCs w:val="24"/>
        </w:rPr>
        <w:t>A …</w:t>
      </w:r>
      <w:proofErr w:type="gramEnd"/>
      <w:r w:rsidRPr="00F91028">
        <w:rPr>
          <w:szCs w:val="24"/>
        </w:rPr>
        <w:t>…………………………..(cég) kérésének megfelelően …………………….. (</w:t>
      </w:r>
      <w:proofErr w:type="spellStart"/>
      <w:r w:rsidRPr="00F91028">
        <w:rPr>
          <w:szCs w:val="24"/>
        </w:rPr>
        <w:t>Neptun</w:t>
      </w:r>
      <w:proofErr w:type="spellEnd"/>
      <w:r w:rsidRPr="00F91028">
        <w:rPr>
          <w:szCs w:val="24"/>
        </w:rPr>
        <w:t xml:space="preserve"> kód:………….) …</w:t>
      </w:r>
      <w:proofErr w:type="gramStart"/>
      <w:r w:rsidRPr="00F91028">
        <w:rPr>
          <w:szCs w:val="24"/>
        </w:rPr>
        <w:t>………</w:t>
      </w:r>
      <w:r w:rsidR="00044CC2" w:rsidRPr="00F91028">
        <w:rPr>
          <w:szCs w:val="24"/>
        </w:rPr>
        <w:t>…………………………………………</w:t>
      </w:r>
      <w:proofErr w:type="gramEnd"/>
      <w:r w:rsidR="00044CC2" w:rsidRPr="00F91028">
        <w:rPr>
          <w:szCs w:val="24"/>
        </w:rPr>
        <w:t xml:space="preserve">c. szak </w:t>
      </w:r>
      <w:r w:rsidRPr="00F91028">
        <w:rPr>
          <w:szCs w:val="24"/>
        </w:rPr>
        <w:t>diplomamunkája:</w:t>
      </w:r>
    </w:p>
    <w:p w:rsidR="008431B2" w:rsidRPr="00F91028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</w:t>
      </w:r>
      <w:proofErr w:type="gramStart"/>
      <w:r w:rsidRPr="00F91028">
        <w:rPr>
          <w:szCs w:val="24"/>
        </w:rPr>
        <w:t>nyilvánosságra</w:t>
      </w:r>
      <w:proofErr w:type="gramEnd"/>
      <w:r w:rsidRPr="00F91028">
        <w:rPr>
          <w:szCs w:val="24"/>
        </w:rPr>
        <w:t xml:space="preserve"> nem hozható</w:t>
      </w:r>
    </w:p>
    <w:p w:rsidR="008431B2" w:rsidRPr="00F91028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</w:t>
      </w:r>
      <w:proofErr w:type="gramStart"/>
      <w:r w:rsidRPr="00F91028">
        <w:rPr>
          <w:szCs w:val="24"/>
        </w:rPr>
        <w:t>könyvtárban</w:t>
      </w:r>
      <w:proofErr w:type="gramEnd"/>
      <w:r w:rsidRPr="00F91028">
        <w:rPr>
          <w:szCs w:val="24"/>
        </w:rPr>
        <w:t xml:space="preserve"> nem tárolható</w:t>
      </w:r>
    </w:p>
    <w:p w:rsidR="008431B2" w:rsidRPr="00F91028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</w:t>
      </w:r>
      <w:proofErr w:type="gramStart"/>
      <w:r w:rsidRPr="00F91028">
        <w:rPr>
          <w:szCs w:val="24"/>
        </w:rPr>
        <w:t>csak</w:t>
      </w:r>
      <w:proofErr w:type="gramEnd"/>
      <w:r w:rsidRPr="00F91028">
        <w:rPr>
          <w:szCs w:val="24"/>
        </w:rPr>
        <w:t xml:space="preserve"> a konzulensek, opponensek, valamint a Záróvizsga Bizottság kaphatja meg,</w:t>
      </w:r>
    </w:p>
    <w:p w:rsidR="008431B2" w:rsidRPr="00F91028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</w:t>
      </w:r>
      <w:proofErr w:type="gramStart"/>
      <w:r w:rsidRPr="00F91028">
        <w:rPr>
          <w:szCs w:val="24"/>
        </w:rPr>
        <w:t>nem</w:t>
      </w:r>
      <w:proofErr w:type="gramEnd"/>
      <w:r w:rsidRPr="00F91028">
        <w:rPr>
          <w:szCs w:val="24"/>
        </w:rPr>
        <w:t xml:space="preserve"> sokszorosítható.</w:t>
      </w:r>
    </w:p>
    <w:p w:rsidR="008431B2" w:rsidRPr="00F91028" w:rsidRDefault="008431B2" w:rsidP="008431B2">
      <w:pPr>
        <w:pStyle w:val="Normlis"/>
        <w:spacing w:before="480" w:line="360" w:lineRule="auto"/>
        <w:rPr>
          <w:szCs w:val="24"/>
        </w:rPr>
      </w:pPr>
      <w:r w:rsidRPr="00F91028">
        <w:rPr>
          <w:szCs w:val="24"/>
        </w:rPr>
        <w:t>A Széchenyi István Egyetem vállalja, hogy fent leírtakat együttesen elfogadja és betartja.</w:t>
      </w:r>
      <w:r w:rsidRPr="00F91028">
        <w:rPr>
          <w:szCs w:val="24"/>
        </w:rPr>
        <w:br/>
        <w:t>…</w:t>
      </w:r>
      <w:proofErr w:type="gramStart"/>
      <w:r w:rsidRPr="00F91028">
        <w:rPr>
          <w:szCs w:val="24"/>
        </w:rPr>
        <w:t>…………………………..</w:t>
      </w:r>
      <w:proofErr w:type="gramEnd"/>
      <w:r w:rsidRPr="00F91028">
        <w:rPr>
          <w:szCs w:val="24"/>
        </w:rPr>
        <w:t xml:space="preserve"> hallgató felel azért, hogy a jelen nyilatkozat az elkészült diplomamunka nyitó oldalaként bekötésre kerüljön.</w:t>
      </w:r>
    </w:p>
    <w:p w:rsidR="008431B2" w:rsidRPr="00F91028" w:rsidRDefault="008431B2" w:rsidP="008431B2">
      <w:pPr>
        <w:pStyle w:val="Normlis"/>
        <w:spacing w:before="840" w:line="360" w:lineRule="auto"/>
        <w:rPr>
          <w:szCs w:val="24"/>
        </w:rPr>
      </w:pPr>
      <w:r w:rsidRPr="00F91028">
        <w:rPr>
          <w:szCs w:val="24"/>
        </w:rPr>
        <w:t>Mosonmagyaróvár, 2019</w:t>
      </w:r>
      <w:proofErr w:type="gramStart"/>
      <w:r w:rsidRPr="00F91028">
        <w:rPr>
          <w:szCs w:val="24"/>
        </w:rPr>
        <w:t>………………….</w:t>
      </w:r>
      <w:proofErr w:type="gramEnd"/>
    </w:p>
    <w:p w:rsidR="008431B2" w:rsidRPr="00F91028" w:rsidRDefault="008431B2" w:rsidP="008431B2">
      <w:pPr>
        <w:pStyle w:val="Normlis"/>
        <w:spacing w:before="840" w:line="360" w:lineRule="auto"/>
        <w:rPr>
          <w:szCs w:val="24"/>
        </w:rPr>
      </w:pPr>
    </w:p>
    <w:p w:rsidR="008431B2" w:rsidRPr="00F91028" w:rsidRDefault="008431B2" w:rsidP="00843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  <w:t xml:space="preserve">    Dr.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Szalka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Éva</w:t>
      </w:r>
      <w:r w:rsidRPr="00F91028">
        <w:rPr>
          <w:rFonts w:ascii="Times New Roman" w:hAnsi="Times New Roman" w:cs="Times New Roman"/>
          <w:sz w:val="24"/>
          <w:szCs w:val="24"/>
        </w:rPr>
        <w:br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  <w:t>dékán</w:t>
      </w:r>
    </w:p>
    <w:p w:rsidR="008431B2" w:rsidRPr="00F91028" w:rsidRDefault="008431B2" w:rsidP="009E1642">
      <w:pPr>
        <w:spacing w:line="360" w:lineRule="auto"/>
        <w:sectPr w:rsidR="008431B2" w:rsidRPr="00F91028" w:rsidSect="00083986"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B6AE7" w:rsidRPr="00F91028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5. melléklet</w:t>
      </w:r>
    </w:p>
    <w:p w:rsidR="00D23A17" w:rsidRPr="00F91028" w:rsidRDefault="00D23A17" w:rsidP="00D23A17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A SZAKIRODALOM FELDOLGOZÁSA</w:t>
      </w:r>
    </w:p>
    <w:p w:rsidR="00D23A17" w:rsidRPr="00F91028" w:rsidRDefault="00D23A17" w:rsidP="00D23A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F91028" w:rsidRDefault="00D23A17" w:rsidP="00D23A17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91028">
        <w:rPr>
          <w:rFonts w:ascii="Times New Roman" w:hAnsi="Times New Roman" w:cs="Times New Roman"/>
          <w:b/>
          <w:noProof/>
          <w:sz w:val="24"/>
          <w:szCs w:val="24"/>
        </w:rPr>
        <w:t>1.) Az irodalmi hivatkozás módja: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A szerző nevére hivatkozással: a szerző dőlt betűkkel írt nevét zárójelben követi a közlemény megjelenésének évszáma. Pl.: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 xml:space="preserve">Tangl </w:t>
      </w:r>
      <w:r w:rsidRPr="00F91028">
        <w:rPr>
          <w:rFonts w:ascii="Times New Roman" w:hAnsi="Times New Roman" w:cs="Times New Roman"/>
          <w:noProof/>
          <w:sz w:val="24"/>
          <w:szCs w:val="24"/>
        </w:rPr>
        <w:t>(1956) az ökrök és tehenek szérumában jelentős Ca csökkenést tapasztalt.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Két szerző esetén a szerző nevére hivatkozással: a két szerző nevét „és” szócskával kapcsoljuk össze, majd zárójelben a megjelenés évszámát is jelezzük. Pl.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Vincze és Tenk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(2007) szerint az EU-ban megszokott nagyságrendű támogatás megteremthetné az ágazat jövedelemtermelő képességét.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Több szerző /három vagy több/ esetén a szerző nevére hivatkozással: az első szerző neve után "et al." írandó, majd zárójelben a közlemény megjelenésének évszáma következik. Pl.: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Tóth et al.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(2007) kísérleteiben a nátrium-hidroxiddal kezelt, egész szemű búza etetése szignifikánsan növelte a tehenek tejtermelését. 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A megállapított tényre hivatkozással: a tény leírása, zárójelben a szerző neve, vessző, a közlemény megjelenésének évszáma. Pl.: Az ökrök és tehenek szérumában a Ca szint jelentősen csökkent (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 xml:space="preserve">Tangl </w:t>
      </w:r>
      <w:r w:rsidRPr="00F91028">
        <w:rPr>
          <w:rFonts w:ascii="Times New Roman" w:hAnsi="Times New Roman" w:cs="Times New Roman"/>
          <w:noProof/>
          <w:sz w:val="24"/>
          <w:szCs w:val="24"/>
        </w:rPr>
        <w:t>1956).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Több szerző esetén a megállapított tényre hivatkozással: a tény leírása, majd zárójelben a két szerző neve „és” szócskával összekapcsolva vagy az első szerző neve, "et al.", ezt követően vessző után az évszám. Pl.: Az EU-ban megszokott nagyságrendű támogatás megteremthetné az ágazat jövedelemtermelő képességét (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Vincze és Tenk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2007). vagy A nátrium-hidroxiddal kezelt, egész szemű búza etetése szignifikánsan növelte a tehenek tejtermelését (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Tóth et al.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2007).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Több azonos tényt megállapító közlemény esetén: a tény leírása, majd zárójelben a hivatkozott közlemények szerzőire és a megjelenési évszámokra történő utalás, a különböző hivatkozásokat pontosvesszővel választjuk el. Pl.: Több szerző azt találta, hogy a tehenek szérumában ösztrogén kezelés hatására a Ca csökkent (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Brügemann et al.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1953;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Tangl</w:t>
      </w:r>
      <w:r w:rsidRPr="00F91028">
        <w:rPr>
          <w:rFonts w:ascii="Times New Roman" w:hAnsi="Times New Roman" w:cs="Times New Roman"/>
          <w:noProof/>
          <w:sz w:val="24"/>
          <w:szCs w:val="24"/>
        </w:rPr>
        <w:t>1956).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Egy szerzőnek ugyanazon évben megjelent több munkájára hivatkozás: a szerző neve, az évszámok "a", "b", "c", stb. megjelöléssel. Pl.: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Tangl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(1956a, 1956b) a tehenek szérumában jelentős Ca csökkenést tapasztalt. Hasonló eredményt kaptak már korábban más kutatók is (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Brügemann et al.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1953a, 1953b).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Interneten elérhető adatbázisra, dokumentumra történő hivatkozás: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URL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és felső indexben az internetes hivatkozás cikken belüli sorszáma: 1,2,3,4,....stb.</w:t>
      </w:r>
    </w:p>
    <w:p w:rsidR="00D23A17" w:rsidRPr="00F91028" w:rsidRDefault="00D23A17" w:rsidP="00CF170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54B3" w:rsidRPr="00F91028" w:rsidRDefault="007354B3" w:rsidP="00CF170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54B3" w:rsidRPr="00F91028" w:rsidRDefault="007354B3" w:rsidP="00CF170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54B3" w:rsidRPr="00F91028" w:rsidRDefault="007354B3" w:rsidP="00CF170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F91028" w:rsidRDefault="00D23A17" w:rsidP="007354B3">
      <w:pPr>
        <w:spacing w:after="240"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102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2.) Az irodalomjegyzék összeállítása:</w:t>
      </w:r>
    </w:p>
    <w:p w:rsidR="00D23A17" w:rsidRPr="00F91028" w:rsidRDefault="00D23A17" w:rsidP="00CF170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Folyóiratokban megjelent közlemények esetén: Vezetéknév és keresztnév első betűje (dőlt betűkkel), pont, a megjelenés éve zárójelben, kettőspont, a cikk címe /eredeti nyelven/, pont, folyóirat címe, pont, évfolyam v. kötetszám, pont, oldalszám, pont.    Pl.: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Tangl H.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(1966): Szintetikus ösztrogének hatása a kérődzők vérének Ca tartalmára. Állattenyésztés. 44. 2. 114-123.</w:t>
      </w:r>
    </w:p>
    <w:p w:rsidR="00D23A17" w:rsidRPr="00F91028" w:rsidRDefault="00D23A17" w:rsidP="00CF170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Több szerző nevét kötőjellel választjuk el.</w:t>
      </w:r>
    </w:p>
    <w:p w:rsidR="00D23A17" w:rsidRPr="00F91028" w:rsidRDefault="00D23A17" w:rsidP="00CF170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Pl.: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Vincze J. – Tenk A.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(2007): Efficiency analysis of a sheep farm. Acta Agronomica Óváriensis. 49. 1. 103-112.</w:t>
      </w:r>
    </w:p>
    <w:p w:rsidR="00D23A17" w:rsidRPr="00F91028" w:rsidRDefault="00D23A17" w:rsidP="00CF170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vagy</w:t>
      </w:r>
    </w:p>
    <w:p w:rsidR="00D23A17" w:rsidRPr="00F91028" w:rsidRDefault="00D23A17" w:rsidP="00CF170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i/>
          <w:noProof/>
          <w:sz w:val="24"/>
          <w:szCs w:val="24"/>
        </w:rPr>
        <w:t>Tóth T. – Beke K. – Fábián J. – Schmidt J.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(2007): Effect of sodium-hydroxide treatment on ruminal starch degradability of wheat and milk production of diary cows. Acta Agronomica Óváriensis. 49. 1. 43-50. p.</w:t>
      </w:r>
    </w:p>
    <w:p w:rsidR="00D23A17" w:rsidRPr="00F91028" w:rsidRDefault="00D23A17" w:rsidP="00CF170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Külföldi szerző esetében a családi név és a keresztnév közé vesszőt kell tenni. </w:t>
      </w:r>
    </w:p>
    <w:p w:rsidR="00D23A17" w:rsidRPr="00F91028" w:rsidRDefault="00D23A17" w:rsidP="00CF170F">
      <w:pPr>
        <w:numPr>
          <w:ilvl w:val="12"/>
          <w:numId w:val="0"/>
        </w:numPr>
        <w:spacing w:after="0" w:line="276" w:lineRule="auto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i/>
          <w:noProof/>
          <w:sz w:val="24"/>
          <w:szCs w:val="24"/>
        </w:rPr>
        <w:t>Brügemann, H. -  Kalella, L. - Bartov, J.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(1953): Relationship between plasma Ca and level of estrone. Poultry Science. 36.3. 467-468.p. </w:t>
      </w:r>
    </w:p>
    <w:p w:rsidR="00D23A17" w:rsidRPr="00F91028" w:rsidRDefault="00D23A17" w:rsidP="00CF170F">
      <w:pPr>
        <w:numPr>
          <w:ilvl w:val="12"/>
          <w:numId w:val="0"/>
        </w:numPr>
        <w:spacing w:after="0" w:line="276" w:lineRule="auto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(Ha egy szerzőnek vagy szerzőknek egy évben megjelent több cikkére hivatkozunk a megjelenés évszáma után a megfelelő abc betűket írjuk, mint ahogyan ezt a szövegbeli hivatkozásnál is tettük.)</w:t>
      </w:r>
    </w:p>
    <w:p w:rsidR="00D23A17" w:rsidRPr="00F91028" w:rsidRDefault="00D23A17" w:rsidP="00CF170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Könyvre történő hivatkozás esetén: A szerző(k) neve, évszám zárójelben, kettőspont,   a könyv címe, pont, a kiadó neve, vessző, a megjelenés helye. Pl.: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Baintner K.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(1969): Takarmányozástan. Mezőgazdasági Kiadó, Budapest. </w:t>
      </w:r>
    </w:p>
    <w:p w:rsidR="00D23A17" w:rsidRPr="00F91028" w:rsidRDefault="00D23A17" w:rsidP="00CF170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Internetes hivatkozás esetén:  Az URL-es felsőindex sorszám után kettőspont és a weboldalon elérhető dokumentum, vagy adatbázis fájlneve. </w:t>
      </w:r>
    </w:p>
    <w:p w:rsidR="00D23A17" w:rsidRPr="00F91028" w:rsidRDefault="00D23A17" w:rsidP="00CF170F">
      <w:pPr>
        <w:spacing w:after="0" w:line="276" w:lineRule="auto"/>
        <w:ind w:left="425" w:firstLine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Pl.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URL</w:t>
      </w:r>
      <w:r w:rsidRPr="00F91028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1</w:t>
      </w:r>
      <w:r w:rsidRPr="00F91028">
        <w:rPr>
          <w:rFonts w:ascii="Times New Roman" w:hAnsi="Times New Roman" w:cs="Times New Roman"/>
          <w:noProof/>
          <w:sz w:val="24"/>
          <w:szCs w:val="24"/>
        </w:rPr>
        <w:t>:www.mete.mtesz.hu/kollokv/osszef_300.pdf</w:t>
      </w:r>
    </w:p>
    <w:p w:rsidR="00D23A17" w:rsidRPr="00F91028" w:rsidRDefault="00D23A17" w:rsidP="00CF170F">
      <w:pPr>
        <w:spacing w:after="0" w:line="276" w:lineRule="auto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F91028" w:rsidRDefault="00D23A17" w:rsidP="00381AD4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Az irodalomjegyzékben - függetlenül a hivatkozás módjától - a szerzők szoros ABC sorrendben következzenek!</w:t>
      </w:r>
    </w:p>
    <w:p w:rsidR="00381AD4" w:rsidRPr="00F91028" w:rsidRDefault="00381AD4" w:rsidP="00CF170F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B6AE7" w:rsidRPr="00F91028" w:rsidRDefault="00FB6AE7" w:rsidP="00D23A17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  <w:sectPr w:rsidR="00FB6AE7" w:rsidRPr="00F91028" w:rsidSect="00083986"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B6AE7" w:rsidRPr="00F91028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6. melléklet</w:t>
      </w:r>
    </w:p>
    <w:p w:rsidR="00FB6AE7" w:rsidRPr="00F91028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4B3" w:rsidRPr="00F91028" w:rsidRDefault="007354B3" w:rsidP="00FB6A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SZÉCHENYI ISTVÁN EGYETEM</w:t>
      </w:r>
    </w:p>
    <w:p w:rsidR="007354B3" w:rsidRPr="00F91028" w:rsidRDefault="007354B3" w:rsidP="00FB6A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MEZŐGAZDASÁG-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ÉLELMISZERTUDOMÁNYI KAR</w:t>
      </w:r>
    </w:p>
    <w:p w:rsidR="00FB6AE7" w:rsidRPr="00F91028" w:rsidRDefault="00FB6AE7" w:rsidP="00FB6A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354B3" w:rsidRPr="00F91028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Pr="00F91028">
        <w:rPr>
          <w:rFonts w:ascii="Times New Roman" w:hAnsi="Times New Roman" w:cs="Times New Roman"/>
          <w:sz w:val="24"/>
          <w:szCs w:val="24"/>
        </w:rPr>
        <w:t>TANSZÉK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Konzulens: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DR. MOSONI ÖDÖN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PhD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SZINTETIKUS ÖSZTROGÉNEK HATÁSA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KÉRŐDZŐK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VÉRÉNEK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TARTALMÁRA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(ÖSSZEFOGLALÓ)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Készítette: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ÓVÁRI SÁRA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sz w:val="24"/>
          <w:szCs w:val="24"/>
        </w:rPr>
        <w:t>okleveles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mérnökjelölt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Szak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Mosonmagyaróvár</w:t>
      </w:r>
    </w:p>
    <w:p w:rsidR="00FB6AE7" w:rsidRDefault="00FB6AE7" w:rsidP="00FB6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  <w:t xml:space="preserve">  2019</w:t>
      </w:r>
    </w:p>
    <w:p w:rsidR="00933579" w:rsidRPr="00E4793C" w:rsidRDefault="00933579" w:rsidP="00D23A17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933579" w:rsidRPr="00E4793C" w:rsidSect="00083986"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CB" w:rsidRDefault="00BA12CB" w:rsidP="00826134">
      <w:pPr>
        <w:spacing w:after="0" w:line="240" w:lineRule="auto"/>
      </w:pPr>
      <w:r>
        <w:separator/>
      </w:r>
    </w:p>
  </w:endnote>
  <w:endnote w:type="continuationSeparator" w:id="0">
    <w:p w:rsidR="00BA12CB" w:rsidRDefault="00BA12CB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970180"/>
      <w:docPartObj>
        <w:docPartGallery w:val="Page Numbers (Bottom of Page)"/>
        <w:docPartUnique/>
      </w:docPartObj>
    </w:sdtPr>
    <w:sdtEndPr/>
    <w:sdtContent>
      <w:p w:rsidR="008C1A8C" w:rsidRDefault="00BA12CB">
        <w:pPr>
          <w:pStyle w:val="llb"/>
          <w:jc w:val="center"/>
        </w:pPr>
      </w:p>
    </w:sdtContent>
  </w:sdt>
  <w:p w:rsidR="00826134" w:rsidRPr="004A4D16" w:rsidRDefault="00826134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4928"/>
      <w:docPartObj>
        <w:docPartGallery w:val="Page Numbers (Bottom of Page)"/>
        <w:docPartUnique/>
      </w:docPartObj>
    </w:sdtPr>
    <w:sdtEndPr/>
    <w:sdtContent>
      <w:p w:rsidR="00D93BDC" w:rsidRDefault="00D93B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011">
          <w:rPr>
            <w:noProof/>
          </w:rPr>
          <w:t>10</w:t>
        </w:r>
        <w:r>
          <w:fldChar w:fldCharType="end"/>
        </w:r>
      </w:p>
    </w:sdtContent>
  </w:sdt>
  <w:p w:rsidR="00D93BDC" w:rsidRPr="004A4D16" w:rsidRDefault="00D93BDC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CB" w:rsidRDefault="00BA12CB" w:rsidP="00826134">
      <w:pPr>
        <w:spacing w:after="0" w:line="240" w:lineRule="auto"/>
      </w:pPr>
      <w:r>
        <w:separator/>
      </w:r>
    </w:p>
  </w:footnote>
  <w:footnote w:type="continuationSeparator" w:id="0">
    <w:p w:rsidR="00BA12CB" w:rsidRDefault="00BA12CB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4" w:rsidRDefault="008431B2" w:rsidP="00666F0F">
    <w:pPr>
      <w:pStyle w:val="lfej"/>
      <w:tabs>
        <w:tab w:val="clear" w:pos="9072"/>
        <w:tab w:val="left" w:pos="3288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4BC126" wp14:editId="0C3D7B51">
          <wp:simplePos x="0" y="0"/>
          <wp:positionH relativeFrom="page">
            <wp:posOffset>95250</wp:posOffset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434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081DC" wp14:editId="67729E91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Mezőgazdaság- és </w:t>
                          </w:r>
                          <w:proofErr w:type="spellStart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Élelmiszertudományi</w:t>
                          </w:r>
                          <w:proofErr w:type="spellEnd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Mezőgazdaság- és </w:t>
                    </w:r>
                    <w:proofErr w:type="spellStart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Élelmiszertudományi</w:t>
                    </w:r>
                    <w:proofErr w:type="spellEnd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8EA92A"/>
    <w:lvl w:ilvl="0">
      <w:numFmt w:val="decimal"/>
      <w:lvlText w:val="*"/>
      <w:lvlJc w:val="left"/>
    </w:lvl>
  </w:abstractNum>
  <w:abstractNum w:abstractNumId="1">
    <w:nsid w:val="04317D9C"/>
    <w:multiLevelType w:val="hybridMultilevel"/>
    <w:tmpl w:val="8A4C1784"/>
    <w:lvl w:ilvl="0" w:tplc="0EA40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51B1E"/>
    <w:multiLevelType w:val="hybridMultilevel"/>
    <w:tmpl w:val="F0D488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6C07"/>
    <w:multiLevelType w:val="hybridMultilevel"/>
    <w:tmpl w:val="07C0B77C"/>
    <w:lvl w:ilvl="0" w:tplc="B734EAF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66B03"/>
    <w:multiLevelType w:val="hybridMultilevel"/>
    <w:tmpl w:val="AFF00354"/>
    <w:lvl w:ilvl="0" w:tplc="2AB0FA3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F3AD7"/>
    <w:multiLevelType w:val="hybridMultilevel"/>
    <w:tmpl w:val="3A9E1D64"/>
    <w:lvl w:ilvl="0" w:tplc="21528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7095F"/>
    <w:multiLevelType w:val="hybridMultilevel"/>
    <w:tmpl w:val="4C0E2A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C67A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14">
    <w:nsid w:val="39A65A2F"/>
    <w:multiLevelType w:val="hybridMultilevel"/>
    <w:tmpl w:val="502286B8"/>
    <w:lvl w:ilvl="0" w:tplc="2E9C8B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E6B7B"/>
    <w:multiLevelType w:val="hybridMultilevel"/>
    <w:tmpl w:val="6D221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C3E1C69"/>
    <w:multiLevelType w:val="hybridMultilevel"/>
    <w:tmpl w:val="FAA04E2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541C2"/>
    <w:multiLevelType w:val="hybridMultilevel"/>
    <w:tmpl w:val="E1DAF9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76301A"/>
    <w:multiLevelType w:val="hybridMultilevel"/>
    <w:tmpl w:val="0B005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51DE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17"/>
  </w:num>
  <w:num w:numId="5">
    <w:abstractNumId w:val="6"/>
  </w:num>
  <w:num w:numId="6">
    <w:abstractNumId w:val="22"/>
  </w:num>
  <w:num w:numId="7">
    <w:abstractNumId w:val="23"/>
  </w:num>
  <w:num w:numId="8">
    <w:abstractNumId w:val="18"/>
  </w:num>
  <w:num w:numId="9">
    <w:abstractNumId w:val="29"/>
  </w:num>
  <w:num w:numId="10">
    <w:abstractNumId w:val="27"/>
  </w:num>
  <w:num w:numId="11">
    <w:abstractNumId w:val="5"/>
  </w:num>
  <w:num w:numId="12">
    <w:abstractNumId w:val="12"/>
  </w:num>
  <w:num w:numId="13">
    <w:abstractNumId w:val="25"/>
  </w:num>
  <w:num w:numId="14">
    <w:abstractNumId w:val="15"/>
  </w:num>
  <w:num w:numId="15">
    <w:abstractNumId w:val="20"/>
  </w:num>
  <w:num w:numId="16">
    <w:abstractNumId w:val="28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9">
    <w:abstractNumId w:val="13"/>
  </w:num>
  <w:num w:numId="20">
    <w:abstractNumId w:val="30"/>
  </w:num>
  <w:num w:numId="21">
    <w:abstractNumId w:val="7"/>
  </w:num>
  <w:num w:numId="22">
    <w:abstractNumId w:val="3"/>
  </w:num>
  <w:num w:numId="23">
    <w:abstractNumId w:val="24"/>
  </w:num>
  <w:num w:numId="24">
    <w:abstractNumId w:val="16"/>
  </w:num>
  <w:num w:numId="25">
    <w:abstractNumId w:val="19"/>
  </w:num>
  <w:num w:numId="26">
    <w:abstractNumId w:val="10"/>
  </w:num>
  <w:num w:numId="27">
    <w:abstractNumId w:val="1"/>
  </w:num>
  <w:num w:numId="28">
    <w:abstractNumId w:val="14"/>
  </w:num>
  <w:num w:numId="29">
    <w:abstractNumId w:val="21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30472"/>
    <w:rsid w:val="00030F2D"/>
    <w:rsid w:val="00044CC2"/>
    <w:rsid w:val="000524C5"/>
    <w:rsid w:val="000756C1"/>
    <w:rsid w:val="00083986"/>
    <w:rsid w:val="00086808"/>
    <w:rsid w:val="000B3C7A"/>
    <w:rsid w:val="000D128C"/>
    <w:rsid w:val="000D46BC"/>
    <w:rsid w:val="00104DD7"/>
    <w:rsid w:val="00124E42"/>
    <w:rsid w:val="0013127F"/>
    <w:rsid w:val="001C6C8E"/>
    <w:rsid w:val="001F1BC6"/>
    <w:rsid w:val="001F4887"/>
    <w:rsid w:val="00231015"/>
    <w:rsid w:val="002326B4"/>
    <w:rsid w:val="00286095"/>
    <w:rsid w:val="002A3605"/>
    <w:rsid w:val="002E3536"/>
    <w:rsid w:val="00305C5B"/>
    <w:rsid w:val="00307DB7"/>
    <w:rsid w:val="003113B8"/>
    <w:rsid w:val="0036347F"/>
    <w:rsid w:val="00371384"/>
    <w:rsid w:val="00381AD4"/>
    <w:rsid w:val="003855B8"/>
    <w:rsid w:val="003E6CD0"/>
    <w:rsid w:val="003F01B7"/>
    <w:rsid w:val="003F7AC7"/>
    <w:rsid w:val="004017A8"/>
    <w:rsid w:val="00406247"/>
    <w:rsid w:val="00466D1E"/>
    <w:rsid w:val="0049332E"/>
    <w:rsid w:val="004A4D16"/>
    <w:rsid w:val="004B2A5B"/>
    <w:rsid w:val="004F65A9"/>
    <w:rsid w:val="005031E0"/>
    <w:rsid w:val="005126F9"/>
    <w:rsid w:val="00514E43"/>
    <w:rsid w:val="005167D9"/>
    <w:rsid w:val="00541FB5"/>
    <w:rsid w:val="0055146D"/>
    <w:rsid w:val="00562667"/>
    <w:rsid w:val="00596047"/>
    <w:rsid w:val="005C28D2"/>
    <w:rsid w:val="005C4C5B"/>
    <w:rsid w:val="005D4787"/>
    <w:rsid w:val="005F2C0C"/>
    <w:rsid w:val="00616D91"/>
    <w:rsid w:val="0062514A"/>
    <w:rsid w:val="00666F0F"/>
    <w:rsid w:val="00682B19"/>
    <w:rsid w:val="00693CB8"/>
    <w:rsid w:val="006C2F8A"/>
    <w:rsid w:val="006C3DF2"/>
    <w:rsid w:val="006D2A8B"/>
    <w:rsid w:val="006D6FF6"/>
    <w:rsid w:val="006F2FA5"/>
    <w:rsid w:val="007160FA"/>
    <w:rsid w:val="00720741"/>
    <w:rsid w:val="00722F8E"/>
    <w:rsid w:val="007354B3"/>
    <w:rsid w:val="007B79D9"/>
    <w:rsid w:val="007C3F0D"/>
    <w:rsid w:val="007E5628"/>
    <w:rsid w:val="00806434"/>
    <w:rsid w:val="00826134"/>
    <w:rsid w:val="00830E65"/>
    <w:rsid w:val="0083575C"/>
    <w:rsid w:val="008431B2"/>
    <w:rsid w:val="0085391D"/>
    <w:rsid w:val="00860EB6"/>
    <w:rsid w:val="00871741"/>
    <w:rsid w:val="00884664"/>
    <w:rsid w:val="00885CD4"/>
    <w:rsid w:val="00895BD3"/>
    <w:rsid w:val="008A62C4"/>
    <w:rsid w:val="008C1A8C"/>
    <w:rsid w:val="008D0B0E"/>
    <w:rsid w:val="008D2E9B"/>
    <w:rsid w:val="00933579"/>
    <w:rsid w:val="00942F63"/>
    <w:rsid w:val="009718DB"/>
    <w:rsid w:val="009E1642"/>
    <w:rsid w:val="00A203D3"/>
    <w:rsid w:val="00A30687"/>
    <w:rsid w:val="00A37F15"/>
    <w:rsid w:val="00A57896"/>
    <w:rsid w:val="00A63CA2"/>
    <w:rsid w:val="00A90330"/>
    <w:rsid w:val="00AF07BF"/>
    <w:rsid w:val="00B2150E"/>
    <w:rsid w:val="00B6514A"/>
    <w:rsid w:val="00BA12CB"/>
    <w:rsid w:val="00BF1EEF"/>
    <w:rsid w:val="00C55D56"/>
    <w:rsid w:val="00C81E40"/>
    <w:rsid w:val="00CC53C3"/>
    <w:rsid w:val="00CD150A"/>
    <w:rsid w:val="00CE69F6"/>
    <w:rsid w:val="00CE6B16"/>
    <w:rsid w:val="00CF170F"/>
    <w:rsid w:val="00D05DDC"/>
    <w:rsid w:val="00D23A17"/>
    <w:rsid w:val="00D252AB"/>
    <w:rsid w:val="00D637DB"/>
    <w:rsid w:val="00D93BDC"/>
    <w:rsid w:val="00DA5A91"/>
    <w:rsid w:val="00E0118E"/>
    <w:rsid w:val="00E102EF"/>
    <w:rsid w:val="00E1376C"/>
    <w:rsid w:val="00E335E5"/>
    <w:rsid w:val="00E4793C"/>
    <w:rsid w:val="00E8314B"/>
    <w:rsid w:val="00E859F9"/>
    <w:rsid w:val="00EC1243"/>
    <w:rsid w:val="00ED60D7"/>
    <w:rsid w:val="00EF2B33"/>
    <w:rsid w:val="00EF4E47"/>
    <w:rsid w:val="00F17097"/>
    <w:rsid w:val="00F85A19"/>
    <w:rsid w:val="00F87011"/>
    <w:rsid w:val="00F91028"/>
    <w:rsid w:val="00F91564"/>
    <w:rsid w:val="00F94830"/>
    <w:rsid w:val="00FA185B"/>
    <w:rsid w:val="00FB6AE7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styleId="Szvegtrzs2">
    <w:name w:val="Body Text 2"/>
    <w:basedOn w:val="Norml"/>
    <w:link w:val="Szvegtrzs2Char"/>
    <w:rsid w:val="00F91564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91564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customStyle="1" w:styleId="Normlis">
    <w:name w:val="Normális"/>
    <w:basedOn w:val="Norml"/>
    <w:rsid w:val="0083575C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83575C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5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2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5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5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2A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2860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styleId="Szvegtrzs2">
    <w:name w:val="Body Text 2"/>
    <w:basedOn w:val="Norml"/>
    <w:link w:val="Szvegtrzs2Char"/>
    <w:rsid w:val="00F91564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91564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customStyle="1" w:styleId="Normlis">
    <w:name w:val="Normális"/>
    <w:basedOn w:val="Norml"/>
    <w:rsid w:val="0083575C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83575C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5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2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5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5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2A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286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k.sze.hu/diplomamun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k.sze.hu/diplomamun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felhasznalo</cp:lastModifiedBy>
  <cp:revision>8</cp:revision>
  <cp:lastPrinted>2019-10-02T15:54:00Z</cp:lastPrinted>
  <dcterms:created xsi:type="dcterms:W3CDTF">2019-10-02T14:55:00Z</dcterms:created>
  <dcterms:modified xsi:type="dcterms:W3CDTF">2019-10-02T15:55:00Z</dcterms:modified>
</cp:coreProperties>
</file>